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850A" w14:textId="0C29F0C3" w:rsidR="00C94008" w:rsidRDefault="004D06FF">
      <w:pPr>
        <w:ind w:left="7272" w:right="7838"/>
      </w:pPr>
      <w:r>
        <w:rPr>
          <w:noProof/>
        </w:rPr>
        <w:drawing>
          <wp:inline distT="0" distB="0" distL="0" distR="0" wp14:anchorId="70C8FE4A" wp14:editId="62E52784">
            <wp:extent cx="371475" cy="542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D029" w14:textId="77777777" w:rsidR="00C94008" w:rsidRDefault="00C94008">
      <w:pPr>
        <w:pStyle w:val="Style1"/>
        <w:spacing w:before="77"/>
        <w:jc w:val="center"/>
      </w:pPr>
      <w:r>
        <w:rPr>
          <w:rStyle w:val="FontStyle11"/>
          <w:szCs w:val="24"/>
        </w:rPr>
        <w:t>CITTÀ</w:t>
      </w:r>
      <w:r>
        <w:rPr>
          <w:rStyle w:val="FontStyle11"/>
          <w:szCs w:val="24"/>
          <w:lang w:val="de-DE"/>
        </w:rPr>
        <w:t xml:space="preserve"> DI</w:t>
      </w:r>
      <w:r>
        <w:rPr>
          <w:rStyle w:val="FontStyle11"/>
          <w:szCs w:val="24"/>
        </w:rPr>
        <w:t xml:space="preserve"> BISCEGLIE</w:t>
      </w:r>
    </w:p>
    <w:p w14:paraId="741D94BA" w14:textId="77777777" w:rsidR="00C94008" w:rsidRDefault="00C94008">
      <w:pPr>
        <w:pStyle w:val="Style2"/>
        <w:ind w:left="4781" w:right="4416"/>
      </w:pPr>
      <w:r>
        <w:rPr>
          <w:rStyle w:val="FontStyle12"/>
          <w:szCs w:val="24"/>
        </w:rPr>
        <w:t>PROVINCIA</w:t>
      </w:r>
      <w:r>
        <w:rPr>
          <w:rStyle w:val="FontStyle12"/>
          <w:szCs w:val="24"/>
          <w:lang w:val="de-DE"/>
        </w:rPr>
        <w:t xml:space="preserve"> Dl</w:t>
      </w:r>
      <w:r>
        <w:rPr>
          <w:rStyle w:val="FontStyle12"/>
          <w:szCs w:val="24"/>
        </w:rPr>
        <w:t xml:space="preserve"> BARLETTA-ANDRIA-TRANI </w:t>
      </w:r>
      <w:r>
        <w:rPr>
          <w:rStyle w:val="FontStyle13"/>
          <w:szCs w:val="24"/>
          <w:lang w:val="de-DE"/>
        </w:rPr>
        <w:t>COD.</w:t>
      </w:r>
      <w:r>
        <w:rPr>
          <w:rStyle w:val="FontStyle13"/>
          <w:szCs w:val="24"/>
        </w:rPr>
        <w:t xml:space="preserve"> FISCALE: 83001630728 - PARTITA IVA: 00973800725</w:t>
      </w:r>
    </w:p>
    <w:p w14:paraId="2DDF89A0" w14:textId="77777777" w:rsidR="00C94008" w:rsidRDefault="00C94008">
      <w:pPr>
        <w:pStyle w:val="Style3"/>
        <w:spacing w:line="240" w:lineRule="exact"/>
        <w:ind w:left="4147"/>
        <w:jc w:val="both"/>
        <w:rPr>
          <w:sz w:val="20"/>
        </w:rPr>
      </w:pPr>
    </w:p>
    <w:p w14:paraId="73AF81E2" w14:textId="7947911D" w:rsidR="00C94008" w:rsidRDefault="00C94008">
      <w:pPr>
        <w:pStyle w:val="Style3"/>
        <w:spacing w:before="19"/>
        <w:ind w:left="4147"/>
        <w:jc w:val="both"/>
      </w:pPr>
      <w:r>
        <w:rPr>
          <w:rStyle w:val="FontStyle14"/>
          <w:bCs w:val="0"/>
          <w:szCs w:val="24"/>
        </w:rPr>
        <w:t>PROSPETTO TRATTAMENTO ECONOMICO SEGRETARIO GENERALE 202</w:t>
      </w:r>
      <w:r w:rsidR="005D6962">
        <w:rPr>
          <w:rStyle w:val="FontStyle14"/>
          <w:bCs w:val="0"/>
          <w:szCs w:val="24"/>
        </w:rPr>
        <w:t>4</w:t>
      </w:r>
    </w:p>
    <w:p w14:paraId="2F16B53C" w14:textId="77777777" w:rsidR="00C94008" w:rsidRDefault="00C94008">
      <w:pPr>
        <w:spacing w:after="235" w:line="1" w:lineRule="exact"/>
        <w:rPr>
          <w:rFonts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064"/>
        <w:gridCol w:w="1978"/>
        <w:gridCol w:w="2048"/>
        <w:gridCol w:w="2154"/>
        <w:gridCol w:w="2489"/>
        <w:gridCol w:w="2703"/>
      </w:tblGrid>
      <w:tr w:rsidR="00C94008" w14:paraId="149E5771" w14:textId="77777777" w:rsidTr="008355BC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15339BA3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CARICA/GENERALITÀ'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7E671B6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RETRIBUZIONE</w:t>
            </w:r>
          </w:p>
          <w:p w14:paraId="5EA5477B" w14:textId="77777777" w:rsidR="00C94008" w:rsidRDefault="00C94008">
            <w:pPr>
              <w:pStyle w:val="Style6"/>
              <w:ind w:left="221"/>
            </w:pPr>
            <w:r>
              <w:rPr>
                <w:rStyle w:val="FontStyle15"/>
                <w:bCs w:val="0"/>
                <w:szCs w:val="24"/>
              </w:rPr>
              <w:t>TABELLARE (compresa I.V.C.)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5B416F9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INDENNITÀ' DI POSIZIONE BASE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68E20766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MAGGIORAZIONE INDENNITÀ' DI POSIZIONE</w:t>
            </w:r>
            <w:r w:rsidR="00EF4C9B">
              <w:rPr>
                <w:rStyle w:val="FontStyle15"/>
                <w:bCs w:val="0"/>
                <w:szCs w:val="24"/>
              </w:rPr>
              <w:t xml:space="preserve"> ex art.41 comma 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242D60E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INDENNITA' DI</w:t>
            </w:r>
          </w:p>
          <w:p w14:paraId="191AB68C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GALLEGGIAMENTO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30D9DC12" w14:textId="63E28027" w:rsidR="00C94008" w:rsidRDefault="00C94008">
            <w:pPr>
              <w:pStyle w:val="Style6"/>
              <w:ind w:left="312"/>
            </w:pPr>
            <w:r>
              <w:rPr>
                <w:rStyle w:val="FontStyle15"/>
                <w:bCs w:val="0"/>
                <w:szCs w:val="24"/>
              </w:rPr>
              <w:t>RETRIBUZIONE DI RISULTATO ANNO 20</w:t>
            </w:r>
            <w:r w:rsidR="00EF4C9B">
              <w:rPr>
                <w:rStyle w:val="FontStyle15"/>
                <w:bCs w:val="0"/>
                <w:szCs w:val="24"/>
              </w:rPr>
              <w:t>2</w:t>
            </w:r>
            <w:r w:rsidR="008355BC">
              <w:rPr>
                <w:rStyle w:val="FontStyle15"/>
                <w:bCs w:val="0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30DC75C2" w14:textId="77777777" w:rsidR="00C94008" w:rsidRDefault="00C94008">
            <w:pPr>
              <w:pStyle w:val="Style6"/>
            </w:pPr>
            <w:r>
              <w:rPr>
                <w:rStyle w:val="FontStyle15"/>
                <w:bCs w:val="0"/>
                <w:szCs w:val="24"/>
              </w:rPr>
              <w:t>ALTRI EMOLUMENTI</w:t>
            </w:r>
          </w:p>
        </w:tc>
      </w:tr>
      <w:tr w:rsidR="00C94008" w14:paraId="181CBF67" w14:textId="77777777" w:rsidTr="008355BC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198D33DD" w14:textId="71EC2FE5" w:rsidR="00C94008" w:rsidRDefault="00C94008">
            <w:pPr>
              <w:pStyle w:val="Style7"/>
              <w:spacing w:line="274" w:lineRule="exact"/>
            </w:pPr>
            <w:r>
              <w:rPr>
                <w:rStyle w:val="FontStyle14"/>
                <w:bCs w:val="0"/>
                <w:szCs w:val="24"/>
              </w:rPr>
              <w:t xml:space="preserve">Dott.ssa </w:t>
            </w:r>
            <w:r w:rsidR="005D6962">
              <w:rPr>
                <w:rStyle w:val="FontStyle14"/>
                <w:bCs w:val="0"/>
                <w:szCs w:val="24"/>
              </w:rPr>
              <w:t>Maria Concetta DIPACE</w:t>
            </w:r>
            <w:r>
              <w:rPr>
                <w:rStyle w:val="FontStyle14"/>
                <w:bCs w:val="0"/>
                <w:szCs w:val="24"/>
              </w:rPr>
              <w:t xml:space="preserve"> Segretario Generale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90B6666" w14:textId="2AFE4DCA" w:rsidR="00C94008" w:rsidRDefault="00C94008">
            <w:pPr>
              <w:pStyle w:val="Style7"/>
            </w:pPr>
            <w:r>
              <w:rPr>
                <w:rStyle w:val="FontStyle14"/>
                <w:bCs w:val="0"/>
                <w:szCs w:val="24"/>
              </w:rPr>
              <w:t xml:space="preserve">Euro </w:t>
            </w:r>
            <w:r w:rsidR="008355BC" w:rsidRPr="008355BC">
              <w:rPr>
                <w:rStyle w:val="FontStyle14"/>
                <w:bCs w:val="0"/>
                <w:szCs w:val="24"/>
              </w:rPr>
              <w:t>48.825,92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5642AFA" w14:textId="56BB568F" w:rsidR="00C94008" w:rsidRDefault="00C94008">
            <w:pPr>
              <w:pStyle w:val="Style7"/>
            </w:pPr>
            <w:r>
              <w:rPr>
                <w:rStyle w:val="FontStyle14"/>
                <w:bCs w:val="0"/>
                <w:szCs w:val="24"/>
              </w:rPr>
              <w:t xml:space="preserve">Euro </w:t>
            </w:r>
            <w:r w:rsidR="008355BC" w:rsidRPr="008355BC">
              <w:rPr>
                <w:rStyle w:val="FontStyle14"/>
                <w:bCs w:val="0"/>
                <w:szCs w:val="24"/>
              </w:rPr>
              <w:t>23.518,04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ED17D15" w14:textId="1BC92F30" w:rsidR="00C94008" w:rsidRDefault="00EF4C9B">
            <w:pPr>
              <w:pStyle w:val="Style7"/>
            </w:pPr>
            <w:r>
              <w:rPr>
                <w:rStyle w:val="FontStyle14"/>
                <w:bCs w:val="0"/>
                <w:szCs w:val="24"/>
              </w:rPr>
              <w:t xml:space="preserve">Euro </w:t>
            </w:r>
            <w:r w:rsidR="008355BC" w:rsidRPr="008355BC">
              <w:rPr>
                <w:rStyle w:val="FontStyle14"/>
                <w:bCs w:val="0"/>
                <w:szCs w:val="24"/>
              </w:rPr>
              <w:t>12.394,98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15B85451" w14:textId="041FE999" w:rsidR="00C94008" w:rsidRDefault="005D6962">
            <w:pPr>
              <w:pStyle w:val="Style7"/>
            </w:pPr>
            <w:r>
              <w:rPr>
                <w:rStyle w:val="FontStyle14"/>
                <w:bCs w:val="0"/>
                <w:szCs w:val="24"/>
              </w:rPr>
              <w:t xml:space="preserve">Euro </w:t>
            </w:r>
            <w:r w:rsidR="008355BC" w:rsidRPr="008355BC">
              <w:rPr>
                <w:rStyle w:val="FontStyle14"/>
                <w:bCs w:val="0"/>
                <w:szCs w:val="24"/>
              </w:rPr>
              <w:t>9.969,18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B87580E" w14:textId="3CD40E7A" w:rsidR="00C94008" w:rsidRDefault="005D6962">
            <w:pPr>
              <w:pStyle w:val="Style7"/>
            </w:pPr>
            <w:r>
              <w:rPr>
                <w:rStyle w:val="FontStyle14"/>
                <w:bCs w:val="0"/>
                <w:szCs w:val="24"/>
              </w:rPr>
              <w:t xml:space="preserve">Euro </w:t>
            </w:r>
            <w:r w:rsidR="008355BC">
              <w:rPr>
                <w:rStyle w:val="FontStyle14"/>
                <w:bCs w:val="0"/>
                <w:szCs w:val="24"/>
              </w:rPr>
              <w:t>0,00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249E680" w14:textId="5B8D95FB" w:rsidR="00C94008" w:rsidRDefault="005D6962">
            <w:pPr>
              <w:pStyle w:val="Style7"/>
            </w:pPr>
            <w:r>
              <w:rPr>
                <w:rStyle w:val="FontStyle14"/>
                <w:bCs w:val="0"/>
                <w:szCs w:val="24"/>
              </w:rPr>
              <w:t xml:space="preserve">Euro </w:t>
            </w:r>
            <w:r w:rsidR="008355BC">
              <w:rPr>
                <w:rStyle w:val="FontStyle14"/>
                <w:bCs w:val="0"/>
                <w:szCs w:val="24"/>
              </w:rPr>
              <w:t>0,00</w:t>
            </w:r>
          </w:p>
        </w:tc>
      </w:tr>
    </w:tbl>
    <w:p w14:paraId="21E7927C" w14:textId="77777777" w:rsidR="00C94008" w:rsidRDefault="00C94008">
      <w:pPr>
        <w:pStyle w:val="Style4"/>
        <w:spacing w:line="240" w:lineRule="exact"/>
        <w:rPr>
          <w:sz w:val="20"/>
        </w:rPr>
      </w:pPr>
    </w:p>
    <w:p w14:paraId="4BEB5E23" w14:textId="77777777" w:rsidR="00C94008" w:rsidRDefault="00C94008">
      <w:pPr>
        <w:pStyle w:val="Style4"/>
        <w:spacing w:before="29" w:line="230" w:lineRule="exact"/>
      </w:pPr>
      <w:r>
        <w:rPr>
          <w:rStyle w:val="FontStyle16"/>
          <w:bCs w:val="0"/>
          <w:szCs w:val="24"/>
        </w:rPr>
        <w:t>NOTE DI LETTURA:</w:t>
      </w:r>
    </w:p>
    <w:p w14:paraId="1F873C4F" w14:textId="4E0AE3E5" w:rsidR="00C94008" w:rsidRDefault="00C94008" w:rsidP="008355BC">
      <w:pPr>
        <w:pStyle w:val="Style5"/>
        <w:numPr>
          <w:ilvl w:val="0"/>
          <w:numId w:val="1"/>
        </w:numPr>
        <w:tabs>
          <w:tab w:val="left" w:pos="730"/>
        </w:tabs>
        <w:spacing w:line="230" w:lineRule="exact"/>
        <w:ind w:left="426"/>
      </w:pPr>
      <w:r>
        <w:rPr>
          <w:rStyle w:val="FontStyle16"/>
          <w:bCs w:val="0"/>
          <w:szCs w:val="24"/>
        </w:rPr>
        <w:t>tutti gli importi sono iscritti al lordo delle ritenute fiscali e di quelle previdenziali e assistenziali</w:t>
      </w:r>
      <w:r w:rsidR="008355BC">
        <w:rPr>
          <w:rStyle w:val="FontStyle16"/>
          <w:bCs w:val="0"/>
          <w:szCs w:val="24"/>
        </w:rPr>
        <w:t xml:space="preserve"> a carico del dipendente</w:t>
      </w:r>
    </w:p>
    <w:p w14:paraId="22216324" w14:textId="77777777" w:rsidR="00C94008" w:rsidRDefault="00C94008" w:rsidP="008355BC">
      <w:pPr>
        <w:pStyle w:val="Style5"/>
        <w:numPr>
          <w:ilvl w:val="0"/>
          <w:numId w:val="1"/>
        </w:numPr>
        <w:tabs>
          <w:tab w:val="left" w:pos="730"/>
        </w:tabs>
        <w:spacing w:line="230" w:lineRule="exact"/>
        <w:ind w:left="426"/>
      </w:pPr>
      <w:r>
        <w:rPr>
          <w:rStyle w:val="FontStyle16"/>
          <w:bCs w:val="0"/>
          <w:szCs w:val="24"/>
        </w:rPr>
        <w:t>gli importi sono su base annua, comprendono la tredicesima mensilità e sono remunerativi di qualsivoglia prestazione resa in favore dell'Ente</w:t>
      </w:r>
    </w:p>
    <w:p w14:paraId="75E517A5" w14:textId="7F1F9C6A" w:rsidR="00C94008" w:rsidRPr="008355BC" w:rsidRDefault="00C94008" w:rsidP="008355BC">
      <w:pPr>
        <w:pStyle w:val="Style5"/>
        <w:numPr>
          <w:ilvl w:val="0"/>
          <w:numId w:val="1"/>
        </w:numPr>
        <w:tabs>
          <w:tab w:val="left" w:pos="730"/>
        </w:tabs>
        <w:spacing w:line="230" w:lineRule="exact"/>
        <w:ind w:left="426"/>
      </w:pPr>
      <w:r w:rsidRPr="008355BC">
        <w:rPr>
          <w:rStyle w:val="FontStyle16"/>
          <w:bCs w:val="0"/>
          <w:szCs w:val="24"/>
        </w:rPr>
        <w:t xml:space="preserve">il dato retributivo è aggiornato al C.C.N.L. </w:t>
      </w:r>
      <w:r w:rsidR="008355BC" w:rsidRPr="008355BC">
        <w:rPr>
          <w:rStyle w:val="FontStyle16"/>
          <w:bCs w:val="0"/>
          <w:szCs w:val="24"/>
        </w:rPr>
        <w:t xml:space="preserve">Area Funzioni Locali per il triennio 2019 - 2021 </w:t>
      </w:r>
      <w:r w:rsidRPr="008355BC">
        <w:rPr>
          <w:rStyle w:val="FontStyle16"/>
          <w:bCs w:val="0"/>
          <w:szCs w:val="24"/>
        </w:rPr>
        <w:t>stipulato</w:t>
      </w:r>
      <w:r w:rsidR="00EF4C9B" w:rsidRPr="008355BC">
        <w:rPr>
          <w:rStyle w:val="FontStyle16"/>
          <w:bCs w:val="0"/>
          <w:szCs w:val="24"/>
        </w:rPr>
        <w:t xml:space="preserve"> in data 1</w:t>
      </w:r>
      <w:r w:rsidR="008355BC" w:rsidRPr="008355BC">
        <w:rPr>
          <w:rStyle w:val="FontStyle16"/>
          <w:bCs w:val="0"/>
          <w:szCs w:val="24"/>
        </w:rPr>
        <w:t>6</w:t>
      </w:r>
      <w:r w:rsidR="00EF4C9B" w:rsidRPr="008355BC">
        <w:rPr>
          <w:rStyle w:val="FontStyle16"/>
          <w:bCs w:val="0"/>
          <w:szCs w:val="24"/>
        </w:rPr>
        <w:t>/</w:t>
      </w:r>
      <w:r w:rsidR="008355BC" w:rsidRPr="008355BC">
        <w:rPr>
          <w:rStyle w:val="FontStyle16"/>
          <w:bCs w:val="0"/>
          <w:szCs w:val="24"/>
        </w:rPr>
        <w:t>07/2024</w:t>
      </w:r>
    </w:p>
    <w:sectPr w:rsidR="00C94008" w:rsidRPr="008355BC">
      <w:type w:val="continuous"/>
      <w:pgSz w:w="16838" w:h="11906" w:orient="landscape"/>
      <w:pgMar w:top="1709" w:right="581" w:bottom="1440" w:left="562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7E87" w14:textId="77777777" w:rsidR="00002D5D" w:rsidRDefault="00002D5D">
      <w:r>
        <w:separator/>
      </w:r>
    </w:p>
  </w:endnote>
  <w:endnote w:type="continuationSeparator" w:id="0">
    <w:p w14:paraId="556FF270" w14:textId="77777777" w:rsidR="00002D5D" w:rsidRDefault="000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3289" w14:textId="77777777" w:rsidR="00002D5D" w:rsidRDefault="00002D5D">
      <w:r>
        <w:rPr>
          <w:rFonts w:cs="Times New Roman"/>
          <w:kern w:val="0"/>
          <w:lang w:eastAsia="it-IT" w:bidi="ar-SA"/>
        </w:rPr>
        <w:separator/>
      </w:r>
    </w:p>
  </w:footnote>
  <w:footnote w:type="continuationSeparator" w:id="0">
    <w:p w14:paraId="46DC1190" w14:textId="77777777" w:rsidR="00002D5D" w:rsidRDefault="0000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2015448446">
    <w:abstractNumId w:val="0"/>
  </w:num>
  <w:num w:numId="2" w16cid:durableId="38804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9B"/>
    <w:rsid w:val="00002D5D"/>
    <w:rsid w:val="004D06FF"/>
    <w:rsid w:val="0058000A"/>
    <w:rsid w:val="005D6962"/>
    <w:rsid w:val="006A5ACF"/>
    <w:rsid w:val="008355BC"/>
    <w:rsid w:val="00C94008"/>
    <w:rsid w:val="00D45FBB"/>
    <w:rsid w:val="00E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52D1C"/>
  <w14:defaultImageDpi w14:val="0"/>
  <w15:docId w15:val="{EE1DBD96-CFE6-4886-9B2A-8FAB0975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color w:val="000000"/>
      <w:w w:val="150"/>
      <w:sz w:val="30"/>
      <w:szCs w:val="30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color w:val="000000"/>
      <w:spacing w:val="20"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66CC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76" w:lineRule="auto"/>
    </w:pPr>
    <w:rPr>
      <w:rFonts w:cs="Times New Roman"/>
      <w:kern w:val="0"/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it-IT" w:bidi="ar-SA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Times New Roman"/>
      <w:kern w:val="0"/>
      <w:lang w:eastAsia="it-IT" w:bidi="ar-SA"/>
    </w:rPr>
  </w:style>
  <w:style w:type="paragraph" w:customStyle="1" w:styleId="Style1">
    <w:name w:val="Style1"/>
    <w:basedOn w:val="Normale"/>
    <w:uiPriority w:val="99"/>
    <w:pPr>
      <w:suppressAutoHyphens w:val="0"/>
    </w:pPr>
    <w:rPr>
      <w:rFonts w:cs="Times New Roman"/>
      <w:kern w:val="0"/>
      <w:lang w:eastAsia="it-IT" w:bidi="ar-SA"/>
    </w:rPr>
  </w:style>
  <w:style w:type="paragraph" w:customStyle="1" w:styleId="Style2">
    <w:name w:val="Style2"/>
    <w:basedOn w:val="Normale"/>
    <w:uiPriority w:val="99"/>
    <w:pPr>
      <w:suppressAutoHyphens w:val="0"/>
      <w:spacing w:line="374" w:lineRule="exact"/>
      <w:ind w:firstLine="374"/>
    </w:pPr>
    <w:rPr>
      <w:rFonts w:cs="Times New Roman"/>
      <w:kern w:val="0"/>
      <w:lang w:eastAsia="it-IT" w:bidi="ar-SA"/>
    </w:rPr>
  </w:style>
  <w:style w:type="paragraph" w:customStyle="1" w:styleId="Style3">
    <w:name w:val="Style3"/>
    <w:basedOn w:val="Normale"/>
    <w:uiPriority w:val="99"/>
    <w:pPr>
      <w:suppressAutoHyphens w:val="0"/>
    </w:pPr>
    <w:rPr>
      <w:rFonts w:cs="Times New Roman"/>
      <w:kern w:val="0"/>
      <w:lang w:eastAsia="it-IT" w:bidi="ar-SA"/>
    </w:rPr>
  </w:style>
  <w:style w:type="paragraph" w:customStyle="1" w:styleId="Style4">
    <w:name w:val="Style4"/>
    <w:basedOn w:val="Normale"/>
    <w:uiPriority w:val="99"/>
    <w:pPr>
      <w:suppressAutoHyphens w:val="0"/>
    </w:pPr>
    <w:rPr>
      <w:rFonts w:cs="Times New Roman"/>
      <w:kern w:val="0"/>
      <w:lang w:eastAsia="it-IT" w:bidi="ar-SA"/>
    </w:rPr>
  </w:style>
  <w:style w:type="paragraph" w:customStyle="1" w:styleId="Style5">
    <w:name w:val="Style5"/>
    <w:basedOn w:val="Normale"/>
    <w:uiPriority w:val="99"/>
    <w:pPr>
      <w:suppressAutoHyphens w:val="0"/>
    </w:pPr>
    <w:rPr>
      <w:rFonts w:cs="Times New Roman"/>
      <w:kern w:val="0"/>
      <w:lang w:eastAsia="it-IT" w:bidi="ar-SA"/>
    </w:rPr>
  </w:style>
  <w:style w:type="paragraph" w:customStyle="1" w:styleId="Style6">
    <w:name w:val="Style6"/>
    <w:basedOn w:val="Normale"/>
    <w:uiPriority w:val="99"/>
    <w:pPr>
      <w:suppressAutoHyphens w:val="0"/>
      <w:spacing w:line="206" w:lineRule="exact"/>
      <w:jc w:val="center"/>
    </w:pPr>
    <w:rPr>
      <w:rFonts w:cs="Times New Roman"/>
      <w:kern w:val="0"/>
      <w:lang w:eastAsia="it-IT" w:bidi="ar-SA"/>
    </w:rPr>
  </w:style>
  <w:style w:type="paragraph" w:customStyle="1" w:styleId="Style7">
    <w:name w:val="Style7"/>
    <w:basedOn w:val="Normale"/>
    <w:uiPriority w:val="99"/>
    <w:pPr>
      <w:suppressAutoHyphens w:val="0"/>
      <w:spacing w:line="277" w:lineRule="exact"/>
      <w:jc w:val="center"/>
    </w:pPr>
    <w:rPr>
      <w:rFonts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810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 DI   BISCEGLIE</dc:title>
  <dc:subject/>
  <dc:creator>lusco domenico</dc:creator>
  <cp:keywords/>
  <dc:description/>
  <cp:lastModifiedBy>ASUS</cp:lastModifiedBy>
  <cp:revision>6</cp:revision>
  <dcterms:created xsi:type="dcterms:W3CDTF">2025-09-11T08:38:00Z</dcterms:created>
  <dcterms:modified xsi:type="dcterms:W3CDTF">2025-09-14T17:26:00Z</dcterms:modified>
</cp:coreProperties>
</file>