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C475" w14:textId="77777777" w:rsidR="004333D1" w:rsidRDefault="004333D1">
      <w:pPr>
        <w:pStyle w:val="Standard"/>
        <w:jc w:val="center"/>
        <w:rPr>
          <w:rFonts w:ascii="Calibri-Bold" w:hAnsi="Calibri-Bold" w:hint="eastAsia"/>
          <w:b/>
          <w:color w:val="0070C1"/>
          <w:sz w:val="52"/>
          <w:lang w:bidi="ar-SA"/>
        </w:rPr>
      </w:pPr>
    </w:p>
    <w:p w14:paraId="0C7DB8AA" w14:textId="77777777" w:rsidR="004333D1" w:rsidRDefault="00CB4D55">
      <w:pPr>
        <w:pStyle w:val="Standard"/>
        <w:jc w:val="center"/>
      </w:pPr>
      <w:r>
        <w:rPr>
          <w:rFonts w:ascii="Calibri-Bold" w:hAnsi="Calibri-Bold"/>
          <w:b/>
          <w:color w:val="0070C1"/>
          <w:sz w:val="52"/>
          <w:lang w:bidi="ar-SA"/>
        </w:rPr>
        <w:t>Centri estivi, servizi socioeducativi e centri con funzione educativa e ricreativa</w:t>
      </w:r>
    </w:p>
    <w:p w14:paraId="4E220469" w14:textId="19C2A90A" w:rsidR="004333D1" w:rsidRDefault="00CB4D55">
      <w:pPr>
        <w:pStyle w:val="Standard"/>
        <w:jc w:val="center"/>
      </w:pPr>
      <w:r>
        <w:rPr>
          <w:rFonts w:ascii="Calibri-Bold" w:hAnsi="Calibri-Bold"/>
          <w:b/>
          <w:color w:val="0070C1"/>
          <w:sz w:val="52"/>
          <w:lang w:bidi="ar-SA"/>
        </w:rPr>
        <w:t>202</w:t>
      </w:r>
      <w:r w:rsidR="007C1B69">
        <w:rPr>
          <w:rFonts w:ascii="Calibri-Bold" w:hAnsi="Calibri-Bold"/>
          <w:b/>
          <w:color w:val="0070C1"/>
          <w:sz w:val="52"/>
          <w:lang w:bidi="ar-SA"/>
        </w:rPr>
        <w:t>5</w:t>
      </w:r>
    </w:p>
    <w:p w14:paraId="0A1001E5" w14:textId="77777777" w:rsidR="004333D1" w:rsidRDefault="004333D1">
      <w:pPr>
        <w:pStyle w:val="Standard"/>
        <w:jc w:val="center"/>
        <w:rPr>
          <w:rFonts w:ascii="Calibri-Bold" w:hAnsi="Calibri-Bold" w:hint="eastAsia"/>
          <w:b/>
          <w:color w:val="0070C1"/>
          <w:sz w:val="52"/>
          <w:lang w:bidi="ar-SA"/>
        </w:rPr>
      </w:pPr>
    </w:p>
    <w:p w14:paraId="23256830" w14:textId="77777777" w:rsidR="004333D1" w:rsidRDefault="00CB4D55">
      <w:pPr>
        <w:pStyle w:val="Standard"/>
        <w:jc w:val="center"/>
        <w:rPr>
          <w:rFonts w:ascii="Calibri-Bold" w:hAnsi="Calibri-Bold" w:hint="eastAsia"/>
          <w:b/>
          <w:color w:val="C10000"/>
          <w:sz w:val="52"/>
        </w:rPr>
      </w:pPr>
      <w:r>
        <w:rPr>
          <w:rFonts w:ascii="Calibri-Bold" w:hAnsi="Calibri-Bold"/>
          <w:b/>
          <w:color w:val="C10000"/>
          <w:sz w:val="52"/>
        </w:rPr>
        <w:t>Avviso Pubblico</w:t>
      </w:r>
    </w:p>
    <w:p w14:paraId="6D1AC38A" w14:textId="77777777" w:rsidR="004333D1" w:rsidRDefault="004333D1">
      <w:pPr>
        <w:pStyle w:val="Standard"/>
        <w:jc w:val="center"/>
        <w:rPr>
          <w:rFonts w:ascii="Calibri-Bold" w:hAnsi="Calibri-Bold" w:hint="eastAsia"/>
          <w:b/>
          <w:color w:val="4E9000"/>
          <w:sz w:val="52"/>
        </w:rPr>
      </w:pPr>
    </w:p>
    <w:p w14:paraId="36CC77A0" w14:textId="256412E3" w:rsidR="004333D1" w:rsidRDefault="00437B4D">
      <w:pPr>
        <w:pStyle w:val="Standard"/>
        <w:jc w:val="center"/>
      </w:pPr>
      <w:r>
        <w:rPr>
          <w:rFonts w:ascii="Calibri-Bold" w:hAnsi="Calibri-Bold"/>
          <w:b/>
          <w:color w:val="4E9000"/>
          <w:sz w:val="52"/>
        </w:rPr>
        <w:t xml:space="preserve">Erogazione Rimborso </w:t>
      </w:r>
      <w:r w:rsidR="00CB4D55">
        <w:rPr>
          <w:rFonts w:ascii="Calibri-Bold" w:hAnsi="Calibri-Bold"/>
          <w:b/>
          <w:color w:val="4E9000"/>
          <w:sz w:val="52"/>
          <w:lang w:bidi="ar-SA"/>
        </w:rPr>
        <w:t xml:space="preserve">per la frequenza dei centri estivi, dei servizi socioeducativi e dei centri con funzione educativa e ricreativa nel </w:t>
      </w:r>
      <w:r w:rsidR="00CB4D55" w:rsidRPr="00584AD2">
        <w:rPr>
          <w:rFonts w:ascii="Calibri-Bold" w:hAnsi="Calibri-Bold"/>
          <w:b/>
          <w:color w:val="4E9000"/>
          <w:sz w:val="52"/>
        </w:rPr>
        <w:t>territorio comunale in</w:t>
      </w:r>
      <w:r w:rsidR="00CB4D55">
        <w:rPr>
          <w:rFonts w:ascii="Calibri-Bold" w:hAnsi="Calibri-Bold"/>
          <w:b/>
          <w:color w:val="4E9000"/>
          <w:sz w:val="52"/>
        </w:rPr>
        <w:t xml:space="preserve"> favore di minori di</w:t>
      </w:r>
    </w:p>
    <w:p w14:paraId="5D15FD94" w14:textId="77777777" w:rsidR="004333D1" w:rsidRDefault="00CB4D55">
      <w:pPr>
        <w:pStyle w:val="Standard"/>
        <w:jc w:val="center"/>
        <w:rPr>
          <w:rFonts w:ascii="Calibri-Bold" w:hAnsi="Calibri-Bold" w:hint="eastAsia"/>
          <w:b/>
          <w:color w:val="4E9000"/>
          <w:sz w:val="52"/>
        </w:rPr>
      </w:pPr>
      <w:r>
        <w:rPr>
          <w:rFonts w:ascii="Calibri-Bold" w:hAnsi="Calibri-Bold"/>
          <w:b/>
          <w:color w:val="4E9000"/>
          <w:sz w:val="52"/>
        </w:rPr>
        <w:t>età compresa tra i 3 e i 17 anni con</w:t>
      </w:r>
    </w:p>
    <w:p w14:paraId="2FAE0968" w14:textId="1C4F710A" w:rsidR="004333D1" w:rsidRPr="00584AD2" w:rsidRDefault="00CB4D55">
      <w:pPr>
        <w:pStyle w:val="Standard"/>
        <w:jc w:val="center"/>
        <w:rPr>
          <w:rFonts w:ascii="Calibri-Bold" w:hAnsi="Calibri-Bold" w:hint="eastAsia"/>
          <w:b/>
          <w:color w:val="4E9000"/>
          <w:sz w:val="52"/>
        </w:rPr>
      </w:pPr>
      <w:r w:rsidRPr="00584AD2">
        <w:rPr>
          <w:rFonts w:ascii="Calibri-Bold" w:hAnsi="Calibri-Bold"/>
          <w:b/>
          <w:color w:val="4E9000"/>
          <w:sz w:val="52"/>
        </w:rPr>
        <w:t>decorrenza dal 01.06.202</w:t>
      </w:r>
      <w:r w:rsidR="007C1B69" w:rsidRPr="00584AD2">
        <w:rPr>
          <w:rFonts w:ascii="Calibri-Bold" w:hAnsi="Calibri-Bold"/>
          <w:b/>
          <w:color w:val="4E9000"/>
          <w:sz w:val="52"/>
        </w:rPr>
        <w:t>5</w:t>
      </w:r>
      <w:r w:rsidRPr="00584AD2">
        <w:rPr>
          <w:rFonts w:ascii="Calibri-Bold" w:hAnsi="Calibri-Bold"/>
          <w:b/>
          <w:color w:val="4E9000"/>
          <w:sz w:val="52"/>
        </w:rPr>
        <w:t xml:space="preserve"> al 31.10.202</w:t>
      </w:r>
      <w:r w:rsidR="007C1B69" w:rsidRPr="00584AD2">
        <w:rPr>
          <w:rFonts w:ascii="Calibri-Bold" w:hAnsi="Calibri-Bold"/>
          <w:b/>
          <w:color w:val="4E9000"/>
          <w:sz w:val="52"/>
        </w:rPr>
        <w:t>5</w:t>
      </w:r>
      <w:r w:rsidRPr="00584AD2">
        <w:rPr>
          <w:rFonts w:ascii="Calibri-Bold" w:hAnsi="Calibri-Bold"/>
          <w:b/>
          <w:color w:val="4E9000"/>
          <w:sz w:val="52"/>
        </w:rPr>
        <w:t xml:space="preserve"> </w:t>
      </w:r>
    </w:p>
    <w:p w14:paraId="23346BD2" w14:textId="612C7EF9" w:rsidR="00546EDC" w:rsidRDefault="00CB4D55">
      <w:pPr>
        <w:pStyle w:val="Standard"/>
        <w:jc w:val="center"/>
        <w:rPr>
          <w:rFonts w:ascii="Calibri-Bold" w:hAnsi="Calibri-Bold" w:hint="eastAsia"/>
          <w:b/>
          <w:color w:val="000000"/>
          <w:lang w:bidi="ar-SA"/>
        </w:rPr>
      </w:pPr>
      <w:r>
        <w:rPr>
          <w:rFonts w:ascii="Calibri-Bold" w:hAnsi="Calibri-Bold"/>
          <w:b/>
          <w:color w:val="000000"/>
          <w:lang w:bidi="ar-SA"/>
        </w:rPr>
        <w:t xml:space="preserve">(in esecuzione della Delibera Giunta Comunale n. </w:t>
      </w:r>
      <w:r w:rsidR="00B8706A" w:rsidRPr="00B8706A">
        <w:rPr>
          <w:rFonts w:ascii="Calibri-Bold" w:hAnsi="Calibri-Bold"/>
          <w:b/>
          <w:color w:val="000000"/>
          <w:lang w:bidi="ar-SA"/>
        </w:rPr>
        <w:t>257</w:t>
      </w:r>
      <w:r w:rsidR="00B8706A">
        <w:rPr>
          <w:rFonts w:ascii="Calibri-Bold" w:hAnsi="Calibri-Bold"/>
          <w:b/>
          <w:color w:val="000000"/>
          <w:lang w:bidi="ar-SA"/>
        </w:rPr>
        <w:t xml:space="preserve"> </w:t>
      </w:r>
      <w:r>
        <w:rPr>
          <w:rFonts w:ascii="Calibri-Bold" w:hAnsi="Calibri-Bold"/>
          <w:b/>
          <w:color w:val="000000"/>
          <w:lang w:bidi="ar-SA"/>
        </w:rPr>
        <w:t xml:space="preserve">del </w:t>
      </w:r>
      <w:r w:rsidR="00B8706A" w:rsidRPr="00B8706A">
        <w:rPr>
          <w:rFonts w:ascii="Calibri-Bold" w:hAnsi="Calibri-Bold"/>
          <w:b/>
          <w:color w:val="000000"/>
          <w:lang w:bidi="ar-SA"/>
        </w:rPr>
        <w:t>25</w:t>
      </w:r>
      <w:r w:rsidR="00B8706A">
        <w:rPr>
          <w:rFonts w:ascii="Calibri-Bold" w:hAnsi="Calibri-Bold"/>
          <w:b/>
          <w:color w:val="000000"/>
          <w:lang w:bidi="ar-SA"/>
        </w:rPr>
        <w:t>.</w:t>
      </w:r>
      <w:r w:rsidR="00B8706A" w:rsidRPr="00B8706A">
        <w:rPr>
          <w:rFonts w:ascii="Calibri-Bold" w:hAnsi="Calibri-Bold"/>
          <w:b/>
          <w:color w:val="000000"/>
          <w:lang w:bidi="ar-SA"/>
        </w:rPr>
        <w:t>11</w:t>
      </w:r>
      <w:r w:rsidR="00B8706A">
        <w:rPr>
          <w:rFonts w:ascii="Calibri-Bold" w:hAnsi="Calibri-Bold"/>
          <w:b/>
          <w:color w:val="000000"/>
          <w:lang w:bidi="ar-SA"/>
        </w:rPr>
        <w:t>.</w:t>
      </w:r>
      <w:r w:rsidR="00B8706A" w:rsidRPr="00B8706A">
        <w:rPr>
          <w:rFonts w:ascii="Calibri-Bold" w:hAnsi="Calibri-Bold"/>
          <w:b/>
          <w:color w:val="000000"/>
          <w:lang w:bidi="ar-SA"/>
        </w:rPr>
        <w:t>2025</w:t>
      </w:r>
    </w:p>
    <w:p w14:paraId="42ABB12C" w14:textId="18AC4D74" w:rsidR="004333D1" w:rsidRDefault="00546EDC">
      <w:pPr>
        <w:pStyle w:val="Standard"/>
        <w:jc w:val="center"/>
        <w:rPr>
          <w:rFonts w:ascii="Calibri-Bold" w:hAnsi="Calibri-Bold" w:hint="eastAsia"/>
          <w:b/>
          <w:color w:val="000000"/>
          <w:lang w:bidi="ar-SA"/>
        </w:rPr>
      </w:pPr>
      <w:r>
        <w:rPr>
          <w:rFonts w:ascii="Calibri-Bold" w:hAnsi="Calibri-Bold" w:hint="eastAsia"/>
          <w:b/>
          <w:color w:val="000000"/>
          <w:lang w:bidi="ar-SA"/>
        </w:rPr>
        <w:t>E</w:t>
      </w:r>
      <w:r>
        <w:rPr>
          <w:rFonts w:ascii="Calibri-Bold" w:hAnsi="Calibri-Bold"/>
          <w:b/>
          <w:color w:val="000000"/>
          <w:lang w:bidi="ar-SA"/>
        </w:rPr>
        <w:t xml:space="preserve"> determinazione dirigenziale n. </w:t>
      </w:r>
      <w:r w:rsidR="00B8706A" w:rsidRPr="00B8706A">
        <w:rPr>
          <w:rFonts w:ascii="Calibri-Bold" w:hAnsi="Calibri-Bold"/>
          <w:b/>
          <w:color w:val="000000"/>
          <w:lang w:bidi="ar-SA"/>
        </w:rPr>
        <w:t>1618</w:t>
      </w:r>
      <w:r w:rsidR="00B8706A">
        <w:rPr>
          <w:rFonts w:ascii="Calibri-Bold" w:hAnsi="Calibri-Bold"/>
          <w:b/>
          <w:color w:val="000000"/>
          <w:lang w:bidi="ar-SA"/>
        </w:rPr>
        <w:t xml:space="preserve"> </w:t>
      </w:r>
      <w:r>
        <w:rPr>
          <w:rFonts w:ascii="Calibri-Bold" w:hAnsi="Calibri-Bold"/>
          <w:b/>
          <w:color w:val="000000"/>
          <w:lang w:bidi="ar-SA"/>
        </w:rPr>
        <w:t xml:space="preserve">del </w:t>
      </w:r>
      <w:r w:rsidR="00B8706A" w:rsidRPr="00B8706A">
        <w:rPr>
          <w:rFonts w:ascii="Calibri-Bold" w:hAnsi="Calibri-Bold"/>
          <w:b/>
          <w:color w:val="000000"/>
          <w:lang w:bidi="ar-SA"/>
        </w:rPr>
        <w:t>25</w:t>
      </w:r>
      <w:r w:rsidR="00B8706A">
        <w:rPr>
          <w:rFonts w:ascii="Calibri-Bold" w:hAnsi="Calibri-Bold"/>
          <w:b/>
          <w:color w:val="000000"/>
          <w:lang w:bidi="ar-SA"/>
        </w:rPr>
        <w:t>.</w:t>
      </w:r>
      <w:r w:rsidR="00B8706A" w:rsidRPr="00B8706A">
        <w:rPr>
          <w:rFonts w:ascii="Calibri-Bold" w:hAnsi="Calibri-Bold"/>
          <w:b/>
          <w:color w:val="000000"/>
          <w:lang w:bidi="ar-SA"/>
        </w:rPr>
        <w:t>11</w:t>
      </w:r>
      <w:r w:rsidR="00B8706A">
        <w:rPr>
          <w:rFonts w:ascii="Calibri-Bold" w:hAnsi="Calibri-Bold"/>
          <w:b/>
          <w:color w:val="000000"/>
          <w:lang w:bidi="ar-SA"/>
        </w:rPr>
        <w:t>.</w:t>
      </w:r>
      <w:r w:rsidR="00B8706A" w:rsidRPr="00B8706A">
        <w:rPr>
          <w:rFonts w:ascii="Calibri-Bold" w:hAnsi="Calibri-Bold"/>
          <w:b/>
          <w:color w:val="000000"/>
          <w:lang w:bidi="ar-SA"/>
        </w:rPr>
        <w:t>2025</w:t>
      </w:r>
      <w:r>
        <w:rPr>
          <w:rFonts w:ascii="Calibri-Bold" w:hAnsi="Calibri-Bold"/>
          <w:b/>
          <w:color w:val="000000"/>
          <w:lang w:bidi="ar-SA"/>
        </w:rPr>
        <w:t>)</w:t>
      </w:r>
    </w:p>
    <w:p w14:paraId="4FB8CF62" w14:textId="77777777" w:rsidR="004333D1" w:rsidRDefault="004333D1">
      <w:pPr>
        <w:pStyle w:val="Standard"/>
        <w:rPr>
          <w:lang w:bidi="ar-SA"/>
        </w:rPr>
      </w:pPr>
    </w:p>
    <w:p w14:paraId="7FF8B9BD" w14:textId="77777777" w:rsidR="004333D1" w:rsidRDefault="004333D1">
      <w:pPr>
        <w:pStyle w:val="Standard"/>
        <w:rPr>
          <w:lang w:bidi="ar-SA"/>
        </w:rPr>
      </w:pPr>
    </w:p>
    <w:p w14:paraId="03FA9162" w14:textId="77777777" w:rsidR="004333D1" w:rsidRDefault="004333D1">
      <w:pPr>
        <w:pStyle w:val="Standard"/>
        <w:rPr>
          <w:lang w:bidi="ar-SA"/>
        </w:rPr>
      </w:pPr>
    </w:p>
    <w:p w14:paraId="3EA80AAF" w14:textId="77777777" w:rsidR="004333D1" w:rsidRDefault="004333D1">
      <w:pPr>
        <w:pStyle w:val="Standard"/>
        <w:rPr>
          <w:lang w:bidi="ar-SA"/>
        </w:rPr>
      </w:pPr>
    </w:p>
    <w:p w14:paraId="4FAEAA40" w14:textId="77777777" w:rsidR="004333D1" w:rsidRDefault="004333D1">
      <w:pPr>
        <w:pStyle w:val="Standard"/>
        <w:rPr>
          <w:lang w:bidi="ar-SA"/>
        </w:rPr>
      </w:pPr>
    </w:p>
    <w:p w14:paraId="7AC62872" w14:textId="77777777" w:rsidR="004333D1" w:rsidRDefault="004333D1">
      <w:pPr>
        <w:pStyle w:val="Standard"/>
        <w:rPr>
          <w:lang w:bidi="ar-SA"/>
        </w:rPr>
      </w:pPr>
    </w:p>
    <w:p w14:paraId="1F0A9D65" w14:textId="77777777" w:rsidR="004333D1" w:rsidRDefault="004333D1">
      <w:pPr>
        <w:pStyle w:val="Standard"/>
        <w:rPr>
          <w:lang w:bidi="ar-SA"/>
        </w:rPr>
      </w:pPr>
    </w:p>
    <w:p w14:paraId="7544E875" w14:textId="77777777" w:rsidR="004333D1" w:rsidRDefault="004333D1">
      <w:pPr>
        <w:pStyle w:val="Standard"/>
        <w:rPr>
          <w:lang w:bidi="ar-SA"/>
        </w:rPr>
      </w:pPr>
    </w:p>
    <w:p w14:paraId="6F96B641" w14:textId="77777777" w:rsidR="004333D1" w:rsidRDefault="004333D1">
      <w:pPr>
        <w:pStyle w:val="Standard"/>
        <w:rPr>
          <w:lang w:bidi="ar-SA"/>
        </w:rPr>
      </w:pPr>
    </w:p>
    <w:p w14:paraId="03DACF3B" w14:textId="77777777" w:rsidR="004333D1" w:rsidRDefault="004333D1">
      <w:pPr>
        <w:pStyle w:val="Standard"/>
        <w:rPr>
          <w:lang w:bidi="ar-SA"/>
        </w:rPr>
      </w:pPr>
    </w:p>
    <w:p w14:paraId="7C4CC865" w14:textId="77777777" w:rsidR="004333D1" w:rsidRDefault="004333D1">
      <w:pPr>
        <w:pStyle w:val="Standard"/>
        <w:rPr>
          <w:lang w:bidi="ar-SA"/>
        </w:rPr>
      </w:pPr>
    </w:p>
    <w:p w14:paraId="28B0D336" w14:textId="77777777" w:rsidR="004333D1" w:rsidRDefault="004333D1">
      <w:pPr>
        <w:pStyle w:val="Standard"/>
        <w:rPr>
          <w:lang w:bidi="ar-SA"/>
        </w:rPr>
      </w:pPr>
    </w:p>
    <w:p w14:paraId="22A396A9" w14:textId="77777777" w:rsidR="004333D1" w:rsidRDefault="004333D1">
      <w:pPr>
        <w:pStyle w:val="Standard"/>
        <w:rPr>
          <w:lang w:bidi="ar-SA"/>
        </w:rPr>
      </w:pPr>
    </w:p>
    <w:p w14:paraId="78D79547" w14:textId="77777777" w:rsidR="004333D1" w:rsidRDefault="004333D1">
      <w:pPr>
        <w:pStyle w:val="Standard"/>
        <w:rPr>
          <w:lang w:bidi="ar-SA"/>
        </w:rPr>
      </w:pPr>
    </w:p>
    <w:p w14:paraId="0186B45E" w14:textId="77777777" w:rsidR="004333D1" w:rsidRDefault="004333D1">
      <w:pPr>
        <w:pStyle w:val="Standard"/>
        <w:rPr>
          <w:rFonts w:ascii="Verdana" w:hAnsi="Verdana"/>
          <w:b/>
          <w:color w:val="000000"/>
          <w:sz w:val="14"/>
        </w:rPr>
      </w:pPr>
    </w:p>
    <w:p w14:paraId="27C21918" w14:textId="77777777" w:rsidR="004333D1" w:rsidRDefault="00CB4D55">
      <w:pPr>
        <w:pStyle w:val="Standard"/>
        <w:jc w:val="center"/>
        <w:rPr>
          <w:rFonts w:ascii="Calibri-Bold" w:hAnsi="Calibri-Bold" w:hint="eastAsia"/>
          <w:b/>
          <w:color w:val="365F92"/>
        </w:rPr>
      </w:pPr>
      <w:r>
        <w:rPr>
          <w:rFonts w:ascii="Calibri-Bold" w:hAnsi="Calibri-Bold"/>
          <w:b/>
          <w:color w:val="365F92"/>
        </w:rPr>
        <w:t>Sommario</w:t>
      </w:r>
    </w:p>
    <w:p w14:paraId="5C49883B" w14:textId="18240AFD" w:rsidR="004333D1" w:rsidRPr="0006384A" w:rsidRDefault="00CB4D55">
      <w:pPr>
        <w:pStyle w:val="Standard"/>
        <w:jc w:val="both"/>
      </w:pPr>
      <w:r w:rsidRPr="0006384A">
        <w:rPr>
          <w:rFonts w:ascii="Calibri" w:hAnsi="Calibri"/>
          <w:color w:val="000000"/>
        </w:rPr>
        <w:t>1. Premessa ....................</w:t>
      </w:r>
      <w:r w:rsidR="0006384A">
        <w:rPr>
          <w:rFonts w:ascii="Calibri" w:hAnsi="Calibri"/>
          <w:color w:val="000000"/>
        </w:rPr>
        <w:t>..</w:t>
      </w:r>
      <w:r w:rsidRPr="0006384A">
        <w:rPr>
          <w:rFonts w:ascii="Calibri" w:hAnsi="Calibri"/>
          <w:color w:val="000000"/>
        </w:rPr>
        <w:t>........................................................................................….………......................</w:t>
      </w:r>
    </w:p>
    <w:p w14:paraId="0BFC34F6" w14:textId="71D5EEA2" w:rsidR="004333D1" w:rsidRPr="0006384A" w:rsidRDefault="00CB4D55">
      <w:pPr>
        <w:pStyle w:val="Standard"/>
        <w:jc w:val="both"/>
      </w:pPr>
      <w:r w:rsidRPr="0006384A">
        <w:rPr>
          <w:rFonts w:ascii="Calibri" w:hAnsi="Calibri"/>
          <w:color w:val="000000"/>
        </w:rPr>
        <w:t>2. Oggetto……………</w:t>
      </w:r>
      <w:r w:rsidR="0006384A">
        <w:rPr>
          <w:rFonts w:ascii="Calibri" w:hAnsi="Calibri"/>
          <w:color w:val="000000"/>
        </w:rPr>
        <w:t>….</w:t>
      </w:r>
      <w:r w:rsidRPr="0006384A">
        <w:rPr>
          <w:rFonts w:ascii="Calibri" w:hAnsi="Calibri"/>
          <w:color w:val="000000"/>
        </w:rPr>
        <w:t>……………………………………………………….......................................….………......................</w:t>
      </w:r>
    </w:p>
    <w:p w14:paraId="6588845A" w14:textId="6234521F" w:rsidR="004333D1" w:rsidRPr="0006384A" w:rsidRDefault="00CB4D55">
      <w:pPr>
        <w:pStyle w:val="Standard"/>
        <w:jc w:val="both"/>
        <w:rPr>
          <w:rFonts w:ascii="Calibri" w:hAnsi="Calibri"/>
          <w:color w:val="000000"/>
        </w:rPr>
      </w:pPr>
      <w:r w:rsidRPr="0006384A">
        <w:rPr>
          <w:rFonts w:ascii="Calibri" w:hAnsi="Calibri"/>
          <w:color w:val="000000"/>
        </w:rPr>
        <w:t>3. Destinatari.....................................................................................................................…………...............</w:t>
      </w:r>
    </w:p>
    <w:p w14:paraId="414A595F" w14:textId="587FB564" w:rsidR="004333D1" w:rsidRPr="0006384A" w:rsidRDefault="00CB4D55">
      <w:pPr>
        <w:pStyle w:val="Standard"/>
        <w:jc w:val="both"/>
        <w:rPr>
          <w:rFonts w:ascii="Calibri" w:hAnsi="Calibri"/>
          <w:color w:val="000000"/>
        </w:rPr>
      </w:pPr>
      <w:r w:rsidRPr="0006384A">
        <w:rPr>
          <w:rFonts w:ascii="Calibri" w:hAnsi="Calibri"/>
          <w:color w:val="000000"/>
        </w:rPr>
        <w:t>4. Valore del rimborso e periodo di riferimento ............................................................................…………...</w:t>
      </w:r>
    </w:p>
    <w:p w14:paraId="5C5361D5" w14:textId="3A648D87" w:rsidR="004333D1" w:rsidRPr="0006384A" w:rsidRDefault="00CB4D55">
      <w:pPr>
        <w:pStyle w:val="Standard"/>
        <w:jc w:val="both"/>
        <w:rPr>
          <w:rFonts w:ascii="Calibri" w:hAnsi="Calibri"/>
          <w:color w:val="000000"/>
        </w:rPr>
      </w:pPr>
      <w:r w:rsidRPr="0006384A">
        <w:rPr>
          <w:rFonts w:ascii="Calibri" w:hAnsi="Calibri"/>
          <w:color w:val="000000"/>
        </w:rPr>
        <w:t>5. Requisiti per beneficiare del rimborso .....................................................................................……………..</w:t>
      </w:r>
    </w:p>
    <w:p w14:paraId="05DD1DCC" w14:textId="66D6AAF3" w:rsidR="004333D1" w:rsidRPr="0006384A" w:rsidRDefault="00CB4D55">
      <w:pPr>
        <w:pStyle w:val="Standard"/>
        <w:jc w:val="both"/>
        <w:rPr>
          <w:rFonts w:ascii="Calibri" w:hAnsi="Calibri"/>
          <w:color w:val="000000"/>
        </w:rPr>
      </w:pPr>
      <w:r w:rsidRPr="0006384A">
        <w:rPr>
          <w:rFonts w:ascii="Calibri" w:hAnsi="Calibri"/>
          <w:color w:val="000000"/>
        </w:rPr>
        <w:t>6. Contributi da altri soggetti pubblici per la stessa tipologia di servizio.......................</w:t>
      </w:r>
      <w:r w:rsidR="0006384A">
        <w:rPr>
          <w:rFonts w:ascii="Calibri" w:hAnsi="Calibri"/>
          <w:color w:val="000000"/>
        </w:rPr>
        <w:t>....</w:t>
      </w:r>
      <w:r w:rsidRPr="0006384A">
        <w:rPr>
          <w:rFonts w:ascii="Calibri" w:hAnsi="Calibri"/>
          <w:color w:val="000000"/>
        </w:rPr>
        <w:t>...........................</w:t>
      </w:r>
    </w:p>
    <w:p w14:paraId="0ECCC06D" w14:textId="37A26BA7" w:rsidR="004333D1" w:rsidRPr="0006384A" w:rsidRDefault="00CB4D55">
      <w:pPr>
        <w:pStyle w:val="Standard"/>
        <w:jc w:val="both"/>
        <w:rPr>
          <w:rFonts w:ascii="Calibri" w:hAnsi="Calibri"/>
          <w:color w:val="000000"/>
        </w:rPr>
      </w:pPr>
      <w:r w:rsidRPr="0006384A">
        <w:rPr>
          <w:rFonts w:ascii="Calibri" w:hAnsi="Calibri"/>
          <w:color w:val="000000"/>
        </w:rPr>
        <w:t>7. Termini e modalità di presentazione delle domande .................................................</w:t>
      </w:r>
      <w:r w:rsidR="0006384A">
        <w:rPr>
          <w:rFonts w:ascii="Calibri" w:hAnsi="Calibri"/>
          <w:color w:val="000000"/>
        </w:rPr>
        <w:t>.....</w:t>
      </w:r>
      <w:r w:rsidRPr="0006384A">
        <w:rPr>
          <w:rFonts w:ascii="Calibri" w:hAnsi="Calibri"/>
          <w:color w:val="000000"/>
        </w:rPr>
        <w:t>.........................</w:t>
      </w:r>
    </w:p>
    <w:p w14:paraId="5FFEDA9B" w14:textId="1FABF255" w:rsidR="004333D1" w:rsidRPr="0006384A" w:rsidRDefault="00CB4D55">
      <w:pPr>
        <w:pStyle w:val="Standard"/>
        <w:jc w:val="both"/>
        <w:rPr>
          <w:rFonts w:ascii="Calibri" w:hAnsi="Calibri"/>
          <w:color w:val="000000"/>
        </w:rPr>
      </w:pPr>
      <w:r w:rsidRPr="0006384A">
        <w:rPr>
          <w:rFonts w:ascii="Calibri" w:hAnsi="Calibri"/>
          <w:color w:val="000000"/>
        </w:rPr>
        <w:t>8. Procedura per l’ammissione al contributo ..................................................................</w:t>
      </w:r>
      <w:r w:rsidR="0006384A">
        <w:rPr>
          <w:rFonts w:ascii="Calibri" w:hAnsi="Calibri"/>
          <w:color w:val="000000"/>
        </w:rPr>
        <w:t>.....</w:t>
      </w:r>
      <w:r w:rsidRPr="0006384A">
        <w:rPr>
          <w:rFonts w:ascii="Calibri" w:hAnsi="Calibri"/>
          <w:color w:val="000000"/>
        </w:rPr>
        <w:t>........................</w:t>
      </w:r>
    </w:p>
    <w:p w14:paraId="4F155150" w14:textId="0FADDD1C" w:rsidR="004333D1" w:rsidRPr="0006384A" w:rsidRDefault="00CB4D55">
      <w:pPr>
        <w:pStyle w:val="Standard"/>
        <w:jc w:val="both"/>
        <w:rPr>
          <w:rFonts w:ascii="Calibri" w:hAnsi="Calibri"/>
          <w:color w:val="000000"/>
        </w:rPr>
      </w:pPr>
      <w:r w:rsidRPr="0006384A">
        <w:rPr>
          <w:rFonts w:ascii="Calibri" w:hAnsi="Calibri"/>
          <w:color w:val="000000"/>
        </w:rPr>
        <w:t>9. Modalità di erogazione del contributo.........................................................................</w:t>
      </w:r>
      <w:r w:rsidR="0006384A">
        <w:rPr>
          <w:rFonts w:ascii="Calibri" w:hAnsi="Calibri"/>
          <w:color w:val="000000"/>
        </w:rPr>
        <w:t>.....</w:t>
      </w:r>
      <w:r w:rsidRPr="0006384A">
        <w:rPr>
          <w:rFonts w:ascii="Calibri" w:hAnsi="Calibri"/>
          <w:color w:val="000000"/>
        </w:rPr>
        <w:t>.......................</w:t>
      </w:r>
    </w:p>
    <w:p w14:paraId="7FDD3E34" w14:textId="0F968661" w:rsidR="004333D1" w:rsidRPr="0006384A" w:rsidRDefault="00CB4D55">
      <w:pPr>
        <w:pStyle w:val="Standard"/>
        <w:jc w:val="both"/>
        <w:rPr>
          <w:rFonts w:ascii="Calibri" w:hAnsi="Calibri"/>
          <w:color w:val="000000"/>
        </w:rPr>
      </w:pPr>
      <w:r w:rsidRPr="0006384A">
        <w:rPr>
          <w:rFonts w:ascii="Calibri" w:hAnsi="Calibri"/>
          <w:color w:val="000000"/>
        </w:rPr>
        <w:t>10. Impegni della famiglia beneficiaria .............................................................................</w:t>
      </w:r>
      <w:r w:rsidR="0006384A">
        <w:rPr>
          <w:rFonts w:ascii="Calibri" w:hAnsi="Calibri"/>
          <w:color w:val="000000"/>
        </w:rPr>
        <w:t>..</w:t>
      </w:r>
      <w:r w:rsidRPr="0006384A">
        <w:rPr>
          <w:rFonts w:ascii="Calibri" w:hAnsi="Calibri"/>
          <w:color w:val="000000"/>
        </w:rPr>
        <w:t>........................</w:t>
      </w:r>
    </w:p>
    <w:p w14:paraId="65A8506B" w14:textId="001FBF8B" w:rsidR="004333D1" w:rsidRPr="0006384A" w:rsidRDefault="00CB4D55">
      <w:pPr>
        <w:pStyle w:val="Standard"/>
        <w:jc w:val="both"/>
        <w:rPr>
          <w:rFonts w:ascii="Calibri" w:hAnsi="Calibri"/>
          <w:color w:val="000000"/>
        </w:rPr>
      </w:pPr>
      <w:r w:rsidRPr="0006384A">
        <w:rPr>
          <w:rFonts w:ascii="Calibri" w:hAnsi="Calibri"/>
          <w:color w:val="000000"/>
        </w:rPr>
        <w:t>11. Controlli ......................................................................................................................</w:t>
      </w:r>
      <w:r w:rsidR="0006384A">
        <w:rPr>
          <w:rFonts w:ascii="Calibri" w:hAnsi="Calibri"/>
          <w:color w:val="000000"/>
        </w:rPr>
        <w:t>...</w:t>
      </w:r>
      <w:r w:rsidRPr="0006384A">
        <w:rPr>
          <w:rFonts w:ascii="Calibri" w:hAnsi="Calibri"/>
          <w:color w:val="000000"/>
        </w:rPr>
        <w:t>.......................</w:t>
      </w:r>
    </w:p>
    <w:p w14:paraId="0521F8B5" w14:textId="577CE2FC" w:rsidR="004333D1" w:rsidRPr="0006384A" w:rsidRDefault="00CB4D55">
      <w:pPr>
        <w:pStyle w:val="Standard"/>
        <w:jc w:val="both"/>
        <w:rPr>
          <w:rFonts w:ascii="Calibri" w:hAnsi="Calibri"/>
          <w:color w:val="000000"/>
        </w:rPr>
      </w:pPr>
      <w:r w:rsidRPr="0006384A">
        <w:rPr>
          <w:rFonts w:ascii="Calibri" w:hAnsi="Calibri"/>
          <w:color w:val="000000"/>
        </w:rPr>
        <w:t>12. Informativa in materia di protezione dei dati personali: .............................................</w:t>
      </w:r>
      <w:r w:rsidR="0006384A">
        <w:rPr>
          <w:rFonts w:ascii="Calibri" w:hAnsi="Calibri"/>
          <w:color w:val="000000"/>
        </w:rPr>
        <w:t>...</w:t>
      </w:r>
      <w:r w:rsidRPr="0006384A">
        <w:rPr>
          <w:rFonts w:ascii="Calibri" w:hAnsi="Calibri"/>
          <w:color w:val="000000"/>
        </w:rPr>
        <w:t>........................</w:t>
      </w:r>
    </w:p>
    <w:p w14:paraId="034EF772" w14:textId="27FE1BA9" w:rsidR="004333D1" w:rsidRPr="0006384A" w:rsidRDefault="00CB4D55">
      <w:pPr>
        <w:pStyle w:val="Standard"/>
        <w:jc w:val="both"/>
        <w:rPr>
          <w:rFonts w:ascii="Calibri" w:hAnsi="Calibri"/>
          <w:color w:val="000000"/>
          <w:lang w:bidi="ar-SA"/>
        </w:rPr>
      </w:pPr>
      <w:r w:rsidRPr="0006384A">
        <w:rPr>
          <w:rFonts w:ascii="Calibri" w:hAnsi="Calibri"/>
          <w:color w:val="000000"/>
          <w:lang w:bidi="ar-SA"/>
        </w:rPr>
        <w:t>13. Pubblicità ..................................................................................................................</w:t>
      </w:r>
      <w:r w:rsidR="0006384A">
        <w:rPr>
          <w:rFonts w:ascii="Calibri" w:hAnsi="Calibri"/>
          <w:color w:val="000000"/>
          <w:lang w:bidi="ar-SA"/>
        </w:rPr>
        <w:t>...</w:t>
      </w:r>
      <w:r w:rsidRPr="0006384A">
        <w:rPr>
          <w:rFonts w:ascii="Calibri" w:hAnsi="Calibri"/>
          <w:color w:val="000000"/>
          <w:lang w:bidi="ar-SA"/>
        </w:rPr>
        <w:t>.........................</w:t>
      </w:r>
    </w:p>
    <w:p w14:paraId="07779307" w14:textId="77777777" w:rsidR="004333D1" w:rsidRDefault="004333D1">
      <w:pPr>
        <w:pStyle w:val="Standard"/>
        <w:jc w:val="both"/>
        <w:rPr>
          <w:sz w:val="22"/>
          <w:szCs w:val="22"/>
          <w:lang w:bidi="ar-SA"/>
        </w:rPr>
      </w:pPr>
    </w:p>
    <w:p w14:paraId="11503962" w14:textId="77777777" w:rsidR="004333D1" w:rsidRDefault="004333D1">
      <w:pPr>
        <w:pStyle w:val="Standard"/>
        <w:rPr>
          <w:lang w:bidi="ar-SA"/>
        </w:rPr>
      </w:pPr>
    </w:p>
    <w:p w14:paraId="4DB613CC" w14:textId="77777777" w:rsidR="004333D1" w:rsidRDefault="004333D1">
      <w:pPr>
        <w:pStyle w:val="Standard"/>
        <w:rPr>
          <w:lang w:bidi="ar-SA"/>
        </w:rPr>
      </w:pPr>
    </w:p>
    <w:p w14:paraId="5D225455" w14:textId="77777777" w:rsidR="004333D1" w:rsidRDefault="004333D1">
      <w:pPr>
        <w:pStyle w:val="Standard"/>
        <w:rPr>
          <w:lang w:bidi="ar-SA"/>
        </w:rPr>
      </w:pPr>
    </w:p>
    <w:p w14:paraId="090A3386" w14:textId="77777777" w:rsidR="004333D1" w:rsidRDefault="004333D1">
      <w:pPr>
        <w:pStyle w:val="Standard"/>
        <w:rPr>
          <w:lang w:bidi="ar-SA"/>
        </w:rPr>
      </w:pPr>
    </w:p>
    <w:p w14:paraId="67674BB5" w14:textId="77777777" w:rsidR="004333D1" w:rsidRDefault="004333D1">
      <w:pPr>
        <w:pStyle w:val="Standard"/>
        <w:rPr>
          <w:lang w:bidi="ar-SA"/>
        </w:rPr>
      </w:pPr>
    </w:p>
    <w:p w14:paraId="00D04928" w14:textId="77777777" w:rsidR="004333D1" w:rsidRDefault="004333D1">
      <w:pPr>
        <w:pStyle w:val="Standard"/>
        <w:rPr>
          <w:lang w:bidi="ar-SA"/>
        </w:rPr>
      </w:pPr>
    </w:p>
    <w:p w14:paraId="5193344F" w14:textId="77777777" w:rsidR="004333D1" w:rsidRDefault="004333D1">
      <w:pPr>
        <w:pStyle w:val="Standard"/>
        <w:rPr>
          <w:lang w:bidi="ar-SA"/>
        </w:rPr>
      </w:pPr>
    </w:p>
    <w:p w14:paraId="174A9E0F" w14:textId="77777777" w:rsidR="004333D1" w:rsidRDefault="004333D1">
      <w:pPr>
        <w:pStyle w:val="Standard"/>
        <w:rPr>
          <w:lang w:bidi="ar-SA"/>
        </w:rPr>
      </w:pPr>
    </w:p>
    <w:p w14:paraId="249E5ED9" w14:textId="77777777" w:rsidR="004333D1" w:rsidRDefault="004333D1">
      <w:pPr>
        <w:pStyle w:val="Standard"/>
        <w:rPr>
          <w:lang w:bidi="ar-SA"/>
        </w:rPr>
      </w:pPr>
    </w:p>
    <w:p w14:paraId="6AA9638D" w14:textId="77777777" w:rsidR="004333D1" w:rsidRDefault="004333D1">
      <w:pPr>
        <w:pStyle w:val="Standard"/>
        <w:rPr>
          <w:lang w:bidi="ar-SA"/>
        </w:rPr>
      </w:pPr>
    </w:p>
    <w:p w14:paraId="7F5D0551" w14:textId="77777777" w:rsidR="004333D1" w:rsidRDefault="004333D1">
      <w:pPr>
        <w:pStyle w:val="Standard"/>
        <w:rPr>
          <w:lang w:bidi="ar-SA"/>
        </w:rPr>
      </w:pPr>
    </w:p>
    <w:p w14:paraId="2EA1E040" w14:textId="77777777" w:rsidR="004333D1" w:rsidRDefault="004333D1">
      <w:pPr>
        <w:pStyle w:val="Standard"/>
        <w:rPr>
          <w:lang w:bidi="ar-SA"/>
        </w:rPr>
      </w:pPr>
    </w:p>
    <w:p w14:paraId="1324B96A" w14:textId="77777777" w:rsidR="004333D1" w:rsidRDefault="004333D1">
      <w:pPr>
        <w:pStyle w:val="Standard"/>
        <w:rPr>
          <w:lang w:bidi="ar-SA"/>
        </w:rPr>
      </w:pPr>
    </w:p>
    <w:p w14:paraId="02E9D9E6" w14:textId="77777777" w:rsidR="004333D1" w:rsidRDefault="004333D1">
      <w:pPr>
        <w:pStyle w:val="Standard"/>
        <w:rPr>
          <w:lang w:bidi="ar-SA"/>
        </w:rPr>
      </w:pPr>
    </w:p>
    <w:p w14:paraId="6058FD7B" w14:textId="77777777" w:rsidR="004333D1" w:rsidRDefault="004333D1">
      <w:pPr>
        <w:pStyle w:val="Standard"/>
        <w:rPr>
          <w:lang w:bidi="ar-SA"/>
        </w:rPr>
      </w:pPr>
    </w:p>
    <w:p w14:paraId="510148FA" w14:textId="77777777" w:rsidR="004333D1" w:rsidRDefault="004333D1">
      <w:pPr>
        <w:pStyle w:val="Standard"/>
        <w:rPr>
          <w:lang w:bidi="ar-SA"/>
        </w:rPr>
      </w:pPr>
    </w:p>
    <w:p w14:paraId="395981E0" w14:textId="77777777" w:rsidR="004333D1" w:rsidRDefault="004333D1">
      <w:pPr>
        <w:pStyle w:val="Standard"/>
        <w:rPr>
          <w:lang w:bidi="ar-SA"/>
        </w:rPr>
      </w:pPr>
    </w:p>
    <w:p w14:paraId="39D84D29" w14:textId="77777777" w:rsidR="004333D1" w:rsidRDefault="004333D1">
      <w:pPr>
        <w:pStyle w:val="Standard"/>
        <w:rPr>
          <w:lang w:bidi="ar-SA"/>
        </w:rPr>
      </w:pPr>
    </w:p>
    <w:p w14:paraId="3A14EF1E" w14:textId="77777777" w:rsidR="004333D1" w:rsidRDefault="004333D1">
      <w:pPr>
        <w:pStyle w:val="Standard"/>
        <w:rPr>
          <w:lang w:bidi="ar-SA"/>
        </w:rPr>
      </w:pPr>
    </w:p>
    <w:p w14:paraId="502627D7" w14:textId="77777777" w:rsidR="004333D1" w:rsidRDefault="004333D1">
      <w:pPr>
        <w:pStyle w:val="Standard"/>
        <w:rPr>
          <w:lang w:bidi="ar-SA"/>
        </w:rPr>
      </w:pPr>
    </w:p>
    <w:p w14:paraId="62D34A0E" w14:textId="77777777" w:rsidR="004333D1" w:rsidRDefault="004333D1">
      <w:pPr>
        <w:pStyle w:val="Standard"/>
        <w:rPr>
          <w:lang w:bidi="ar-SA"/>
        </w:rPr>
      </w:pPr>
    </w:p>
    <w:p w14:paraId="5ECCEAF4" w14:textId="77777777" w:rsidR="004333D1" w:rsidRDefault="004333D1">
      <w:pPr>
        <w:pStyle w:val="Standard"/>
        <w:rPr>
          <w:lang w:bidi="ar-SA"/>
        </w:rPr>
      </w:pPr>
    </w:p>
    <w:p w14:paraId="765E73BF" w14:textId="77777777" w:rsidR="004333D1" w:rsidRDefault="004333D1">
      <w:pPr>
        <w:pStyle w:val="Standard"/>
        <w:rPr>
          <w:lang w:bidi="ar-SA"/>
        </w:rPr>
      </w:pPr>
    </w:p>
    <w:p w14:paraId="208B4FD0" w14:textId="77777777" w:rsidR="004333D1" w:rsidRDefault="004333D1">
      <w:pPr>
        <w:pStyle w:val="Standard"/>
        <w:rPr>
          <w:lang w:bidi="ar-SA"/>
        </w:rPr>
      </w:pPr>
    </w:p>
    <w:p w14:paraId="1B81A7EB" w14:textId="77777777" w:rsidR="004333D1" w:rsidRDefault="004333D1">
      <w:pPr>
        <w:pStyle w:val="Standard"/>
        <w:rPr>
          <w:lang w:bidi="ar-SA"/>
        </w:rPr>
      </w:pPr>
    </w:p>
    <w:p w14:paraId="5813B58A" w14:textId="77777777" w:rsidR="004333D1" w:rsidRDefault="004333D1">
      <w:pPr>
        <w:pStyle w:val="Standard"/>
        <w:rPr>
          <w:lang w:bidi="ar-SA"/>
        </w:rPr>
      </w:pPr>
    </w:p>
    <w:p w14:paraId="072860CE" w14:textId="77777777" w:rsidR="004333D1" w:rsidRDefault="004333D1">
      <w:pPr>
        <w:pStyle w:val="Standard"/>
        <w:rPr>
          <w:lang w:bidi="ar-SA"/>
        </w:rPr>
      </w:pPr>
    </w:p>
    <w:p w14:paraId="33166101" w14:textId="77777777" w:rsidR="004333D1" w:rsidRDefault="004333D1">
      <w:pPr>
        <w:pStyle w:val="Standard"/>
        <w:rPr>
          <w:lang w:bidi="ar-SA"/>
        </w:rPr>
      </w:pPr>
    </w:p>
    <w:p w14:paraId="7C94369B" w14:textId="77777777" w:rsidR="004333D1" w:rsidRDefault="004333D1">
      <w:pPr>
        <w:pStyle w:val="Standard"/>
        <w:rPr>
          <w:lang w:bidi="ar-SA"/>
        </w:rPr>
      </w:pPr>
    </w:p>
    <w:p w14:paraId="5CFFD0F1" w14:textId="77777777" w:rsidR="004333D1" w:rsidRDefault="004333D1">
      <w:pPr>
        <w:pStyle w:val="Standard"/>
        <w:rPr>
          <w:lang w:bidi="ar-SA"/>
        </w:rPr>
      </w:pPr>
    </w:p>
    <w:p w14:paraId="5CFF9879" w14:textId="77777777" w:rsidR="004333D1" w:rsidRDefault="004333D1">
      <w:pPr>
        <w:pStyle w:val="Standard"/>
        <w:rPr>
          <w:lang w:bidi="ar-SA"/>
        </w:rPr>
      </w:pPr>
    </w:p>
    <w:p w14:paraId="54893B83" w14:textId="77777777" w:rsidR="004333D1" w:rsidRDefault="004333D1">
      <w:pPr>
        <w:pStyle w:val="Standard"/>
        <w:tabs>
          <w:tab w:val="left" w:pos="10269"/>
        </w:tabs>
        <w:jc w:val="center"/>
        <w:rPr>
          <w:rFonts w:ascii="Calibri-Bold" w:hAnsi="Calibri-Bold" w:hint="eastAsia"/>
          <w:b/>
          <w:color w:val="3333CD"/>
          <w:lang w:bidi="ar-SA"/>
        </w:rPr>
      </w:pPr>
    </w:p>
    <w:p w14:paraId="2FBCFD76" w14:textId="7244D829" w:rsidR="004333D1" w:rsidRDefault="00CB4D55">
      <w:pPr>
        <w:pStyle w:val="Standard"/>
        <w:tabs>
          <w:tab w:val="left" w:pos="10269"/>
        </w:tabs>
        <w:jc w:val="center"/>
      </w:pPr>
      <w:r>
        <w:rPr>
          <w:rFonts w:ascii="Calibri-Bold" w:hAnsi="Calibri-Bold"/>
          <w:b/>
          <w:color w:val="3333CD"/>
          <w:lang w:bidi="ar-SA"/>
        </w:rPr>
        <w:t xml:space="preserve"> </w:t>
      </w:r>
      <w:r>
        <w:rPr>
          <w:rFonts w:ascii="Calibri-Bold" w:hAnsi="Calibri-Bold"/>
          <w:b/>
          <w:color w:val="3333CD"/>
          <w:sz w:val="23"/>
          <w:lang w:bidi="ar-SA"/>
        </w:rPr>
        <w:t>AVVISO PUBBLICO CENTRI ESTIVI ANNO 202</w:t>
      </w:r>
      <w:r w:rsidR="00256917">
        <w:rPr>
          <w:rFonts w:ascii="Calibri-Bold" w:hAnsi="Calibri-Bold"/>
          <w:b/>
          <w:color w:val="3333CD"/>
          <w:sz w:val="23"/>
          <w:lang w:bidi="ar-SA"/>
        </w:rPr>
        <w:t>5</w:t>
      </w:r>
    </w:p>
    <w:p w14:paraId="00546ECA" w14:textId="77777777" w:rsidR="004333D1" w:rsidRDefault="004333D1">
      <w:pPr>
        <w:pStyle w:val="Standard"/>
        <w:tabs>
          <w:tab w:val="left" w:pos="10269"/>
        </w:tabs>
        <w:jc w:val="center"/>
        <w:rPr>
          <w:rFonts w:ascii="Calibri-Bold" w:hAnsi="Calibri-Bold" w:hint="eastAsia"/>
          <w:b/>
          <w:color w:val="3333CD"/>
          <w:sz w:val="23"/>
          <w:lang w:bidi="ar-SA"/>
        </w:rPr>
      </w:pPr>
    </w:p>
    <w:p w14:paraId="422AE378" w14:textId="77777777" w:rsidR="004333D1" w:rsidRDefault="00CB4D55">
      <w:pPr>
        <w:pStyle w:val="Standard"/>
        <w:tabs>
          <w:tab w:val="left" w:pos="10269"/>
        </w:tabs>
        <w:jc w:val="both"/>
        <w:rPr>
          <w:rFonts w:ascii="Calibri-Bold" w:hAnsi="Calibri-Bold" w:hint="eastAsia"/>
          <w:b/>
          <w:color w:val="3333CD"/>
          <w:lang w:bidi="ar-SA"/>
        </w:rPr>
      </w:pPr>
      <w:r>
        <w:rPr>
          <w:rFonts w:ascii="Calibri-Bold" w:hAnsi="Calibri-Bold"/>
          <w:b/>
          <w:color w:val="3333CD"/>
          <w:lang w:bidi="ar-SA"/>
        </w:rPr>
        <w:t>1. Premessa</w:t>
      </w:r>
    </w:p>
    <w:p w14:paraId="02655342" w14:textId="7B458D23" w:rsidR="004333D1" w:rsidRPr="00B80330" w:rsidRDefault="00CB4D55">
      <w:pPr>
        <w:pStyle w:val="Standard"/>
        <w:tabs>
          <w:tab w:val="left" w:pos="10269"/>
        </w:tabs>
        <w:jc w:val="both"/>
      </w:pPr>
      <w:r>
        <w:rPr>
          <w:rFonts w:ascii="Calibri-Bold" w:hAnsi="Calibri-Bold"/>
          <w:color w:val="1C1F23"/>
          <w:sz w:val="23"/>
          <w:lang w:bidi="ar-SA"/>
        </w:rPr>
        <w:t>Il Dipartimento per le Politiche della famiglia ha reso noto che &lt;&lt;</w:t>
      </w:r>
      <w:r>
        <w:rPr>
          <w:rFonts w:ascii="Calibri-Bold" w:hAnsi="Calibri-Bold"/>
          <w:i/>
          <w:color w:val="1C1F23"/>
          <w:sz w:val="23"/>
          <w:lang w:bidi="ar-SA"/>
        </w:rPr>
        <w:t>intende finanziare, anche per il 202</w:t>
      </w:r>
      <w:r w:rsidR="007C1B69">
        <w:rPr>
          <w:rFonts w:ascii="Calibri-Bold" w:hAnsi="Calibri-Bold"/>
          <w:i/>
          <w:color w:val="1C1F23"/>
          <w:sz w:val="23"/>
          <w:lang w:bidi="ar-SA"/>
        </w:rPr>
        <w:t>5</w:t>
      </w:r>
      <w:r>
        <w:rPr>
          <w:rFonts w:ascii="Calibri-Bold" w:hAnsi="Calibri-Bold"/>
          <w:i/>
          <w:color w:val="1C1F23"/>
          <w:sz w:val="23"/>
          <w:lang w:bidi="ar-SA"/>
        </w:rPr>
        <w:t xml:space="preserve">, i Comuni italiani per lo svolgimento di attività socioeducative in favore dei minori, per un </w:t>
      </w:r>
      <w:r w:rsidRPr="00B80330">
        <w:rPr>
          <w:rFonts w:ascii="Calibri-Bold" w:hAnsi="Calibri-Bold"/>
          <w:i/>
          <w:color w:val="1C1F23"/>
          <w:sz w:val="23"/>
          <w:lang w:bidi="ar-SA"/>
        </w:rPr>
        <w:t>ammontare di 60 milioni di euro. Le iniziative dei Comuni, da attuare n</w:t>
      </w:r>
      <w:r w:rsidR="00814828" w:rsidRPr="00B80330">
        <w:rPr>
          <w:rFonts w:ascii="Calibri-Bold" w:hAnsi="Calibri-Bold"/>
          <w:i/>
          <w:color w:val="1C1F23"/>
          <w:sz w:val="23"/>
          <w:lang w:bidi="ar-SA"/>
        </w:rPr>
        <w:t>el periodo 1 giugno - 31 dicembre</w:t>
      </w:r>
      <w:r w:rsidRPr="00B80330">
        <w:rPr>
          <w:rFonts w:ascii="Calibri-Bold" w:hAnsi="Calibri-Bold"/>
          <w:i/>
          <w:color w:val="1C1F23"/>
          <w:sz w:val="23"/>
          <w:lang w:bidi="ar-SA"/>
        </w:rPr>
        <w:t xml:space="preserve"> 202</w:t>
      </w:r>
      <w:r w:rsidR="007C1B69" w:rsidRPr="00B80330">
        <w:rPr>
          <w:rFonts w:ascii="Calibri-Bold" w:hAnsi="Calibri-Bold"/>
          <w:i/>
          <w:color w:val="1C1F23"/>
          <w:sz w:val="23"/>
          <w:lang w:bidi="ar-SA"/>
        </w:rPr>
        <w:t>5</w:t>
      </w:r>
      <w:r w:rsidRPr="00B80330">
        <w:rPr>
          <w:rFonts w:ascii="Calibri-Bold" w:hAnsi="Calibri-Bold"/>
          <w:i/>
          <w:color w:val="1C1F23"/>
          <w:sz w:val="23"/>
          <w:lang w:bidi="ar-SA"/>
        </w:rPr>
        <w:t>, anche in collaborazione con enti pubblici e privati, devono essere finalizzate al potenziamento dei centri estivi, dei servizi socioeducativi territoriali e dei centri con funzione educativa e ricreativa che svolgono attività a favore dei minori&gt;&gt;.</w:t>
      </w:r>
    </w:p>
    <w:p w14:paraId="52788672" w14:textId="762502C9" w:rsidR="00215116" w:rsidRPr="00215116" w:rsidRDefault="00CB4D55" w:rsidP="00B80330">
      <w:pPr>
        <w:shd w:val="clear" w:color="auto" w:fill="FFFFFF"/>
        <w:spacing w:beforeAutospacing="1" w:afterAutospacing="1"/>
        <w:jc w:val="both"/>
        <w:rPr>
          <w:rFonts w:ascii="Calibri-Bold" w:hAnsi="Calibri-Bold" w:hint="eastAsia"/>
          <w:color w:val="1C1F23"/>
          <w:sz w:val="23"/>
          <w:lang w:bidi="ar-SA"/>
        </w:rPr>
      </w:pPr>
      <w:r w:rsidRPr="00B80330">
        <w:rPr>
          <w:rFonts w:ascii="Calibri-Bold" w:hAnsi="Calibri-Bold"/>
          <w:color w:val="1C1F23"/>
          <w:sz w:val="23"/>
          <w:lang w:bidi="ar-SA"/>
        </w:rPr>
        <w:t xml:space="preserve">Il Comune di Bisceglie al fine di sostenere le famiglie e garantire il benessere psico-fisico e lo sviluppo di bambine e bambini, ragazze e ragazzi, nei limiti delle risorse assegnate dal D.L. </w:t>
      </w:r>
      <w:r w:rsidR="00B80330" w:rsidRPr="00B80330">
        <w:rPr>
          <w:rFonts w:ascii="Calibri-Bold" w:hAnsi="Calibri-Bold"/>
          <w:color w:val="1C1F23"/>
          <w:sz w:val="23"/>
          <w:lang w:bidi="ar-SA"/>
        </w:rPr>
        <w:t>n. 2084 del 30 luglio 2025</w:t>
      </w:r>
      <w:r w:rsidRPr="00B80330">
        <w:rPr>
          <w:rFonts w:ascii="Calibri-Bold" w:hAnsi="Calibri-Bold"/>
          <w:color w:val="1C1F23"/>
          <w:sz w:val="23"/>
          <w:lang w:bidi="ar-SA"/>
        </w:rPr>
        <w:t xml:space="preserve"> dalla Ministra per la famiglia, la natalità e le pari opportunità, preso atto di quanto previsto da tutti i provvedimenti nazionali e regionali in materia di Centri estivi, al fine di promuovere la più amp</w:t>
      </w:r>
      <w:r>
        <w:rPr>
          <w:rFonts w:ascii="Calibri-Bold" w:hAnsi="Calibri-Bold"/>
          <w:color w:val="1C1F23"/>
          <w:sz w:val="23"/>
          <w:lang w:bidi="ar-SA"/>
        </w:rPr>
        <w:t xml:space="preserve">ia partecipazione dei bambini e degli adolescenti, intende sostenere le famiglie in possesso dei requisiti previsti dal presente Avviso, attraverso il rimborso per la fruizione delle attività svolte presso le strutture e i servizi socioeducativi territoriali che hanno svolto attività educativa e ricreativa in favore di minori di età compresa tra i 3 e i 17 anni nel periodo </w:t>
      </w:r>
      <w:r w:rsidRPr="00B80330">
        <w:rPr>
          <w:rFonts w:ascii="Calibri-Bold" w:hAnsi="Calibri-Bold"/>
          <w:color w:val="1C1F23"/>
          <w:sz w:val="23"/>
          <w:lang w:bidi="ar-SA"/>
        </w:rPr>
        <w:t xml:space="preserve">1° giugno –  31 </w:t>
      </w:r>
      <w:r w:rsidR="00B80330" w:rsidRPr="00B80330">
        <w:rPr>
          <w:rFonts w:ascii="Calibri-Bold" w:hAnsi="Calibri-Bold"/>
          <w:color w:val="1C1F23"/>
          <w:sz w:val="23"/>
          <w:lang w:bidi="ar-SA"/>
        </w:rPr>
        <w:t>ottobre</w:t>
      </w:r>
      <w:r w:rsidRPr="00B80330">
        <w:rPr>
          <w:rFonts w:ascii="Calibri-Bold" w:hAnsi="Calibri-Bold"/>
          <w:color w:val="1C1F23"/>
          <w:sz w:val="23"/>
          <w:lang w:bidi="ar-SA"/>
        </w:rPr>
        <w:t xml:space="preserve"> 202</w:t>
      </w:r>
      <w:r w:rsidR="009A6010" w:rsidRPr="00B80330">
        <w:rPr>
          <w:rFonts w:ascii="Calibri-Bold" w:hAnsi="Calibri-Bold"/>
          <w:color w:val="1C1F23"/>
          <w:sz w:val="23"/>
          <w:lang w:bidi="ar-SA"/>
        </w:rPr>
        <w:t>5</w:t>
      </w:r>
      <w:r w:rsidRPr="00B80330">
        <w:rPr>
          <w:rFonts w:ascii="Calibri-Bold" w:hAnsi="Calibri-Bold"/>
          <w:color w:val="1C1F23"/>
          <w:sz w:val="23"/>
          <w:lang w:bidi="ar-SA"/>
        </w:rPr>
        <w:t>.</w:t>
      </w:r>
    </w:p>
    <w:p w14:paraId="67CC0E3F" w14:textId="77777777" w:rsidR="004333D1" w:rsidRDefault="004333D1">
      <w:pPr>
        <w:pStyle w:val="Standard"/>
        <w:tabs>
          <w:tab w:val="left" w:pos="10269"/>
        </w:tabs>
        <w:jc w:val="both"/>
        <w:rPr>
          <w:rFonts w:ascii="Calibri-Bold" w:hAnsi="Calibri-Bold" w:hint="eastAsia"/>
          <w:color w:val="1C1F23"/>
          <w:sz w:val="23"/>
          <w:lang w:bidi="ar-SA"/>
        </w:rPr>
      </w:pPr>
    </w:p>
    <w:p w14:paraId="1A4B7639" w14:textId="77777777" w:rsidR="004333D1" w:rsidRDefault="00CB4D55">
      <w:pPr>
        <w:pStyle w:val="Standard"/>
        <w:tabs>
          <w:tab w:val="left" w:pos="10269"/>
        </w:tabs>
        <w:jc w:val="both"/>
        <w:rPr>
          <w:rFonts w:ascii="Calibri-Bold" w:hAnsi="Calibri-Bold" w:hint="eastAsia"/>
          <w:b/>
          <w:color w:val="3333CD"/>
          <w:lang w:bidi="ar-SA"/>
        </w:rPr>
      </w:pPr>
      <w:r>
        <w:rPr>
          <w:rFonts w:ascii="Calibri-Bold" w:hAnsi="Calibri-Bold"/>
          <w:b/>
          <w:color w:val="3333CD"/>
          <w:lang w:bidi="ar-SA"/>
        </w:rPr>
        <w:t>2. Oggetto</w:t>
      </w:r>
    </w:p>
    <w:p w14:paraId="5C03301D" w14:textId="59A14162" w:rsidR="004333D1" w:rsidRDefault="00CB4D55">
      <w:pPr>
        <w:pStyle w:val="Standard"/>
        <w:tabs>
          <w:tab w:val="left" w:pos="10269"/>
        </w:tabs>
        <w:jc w:val="both"/>
      </w:pPr>
      <w:r>
        <w:rPr>
          <w:rFonts w:ascii="Calibri-Bold" w:hAnsi="Calibri-Bold"/>
          <w:color w:val="323232"/>
          <w:sz w:val="23"/>
          <w:lang w:bidi="ar-SA"/>
        </w:rPr>
        <w:t xml:space="preserve">Le famiglie con figli </w:t>
      </w:r>
      <w:r>
        <w:rPr>
          <w:rFonts w:ascii="Calibri-Bold" w:hAnsi="Calibri-Bold"/>
          <w:b/>
          <w:bCs/>
          <w:color w:val="323232"/>
          <w:sz w:val="23"/>
          <w:lang w:bidi="ar-SA"/>
        </w:rPr>
        <w:t>minori di età compresa tra i 3 e i 17 anni residenti nel Comune di Bisceglie</w:t>
      </w:r>
      <w:r>
        <w:rPr>
          <w:rFonts w:ascii="Calibri-Bold" w:hAnsi="Calibri-Bold"/>
          <w:color w:val="323232"/>
          <w:sz w:val="23"/>
          <w:lang w:bidi="ar-SA"/>
        </w:rPr>
        <w:t xml:space="preserve">, possono chiedere un contributo, sotto forma di rimborso, per la frequenza dei centri estivi, dei servizi socioeducativi e dei centri con funzione educativa e ricreativa nel territorio comunale effettuato </w:t>
      </w:r>
      <w:r>
        <w:rPr>
          <w:rFonts w:ascii="Calibri-Bold" w:hAnsi="Calibri-Bold"/>
          <w:b/>
          <w:bCs/>
          <w:color w:val="323232"/>
          <w:sz w:val="23"/>
          <w:lang w:bidi="ar-SA"/>
        </w:rPr>
        <w:t xml:space="preserve">nel periodo 1° giugno - </w:t>
      </w:r>
      <w:r>
        <w:rPr>
          <w:rFonts w:ascii="Calibri-Bold" w:hAnsi="Calibri-Bold"/>
          <w:b/>
          <w:bCs/>
          <w:color w:val="1C1F23"/>
          <w:sz w:val="23"/>
          <w:lang w:bidi="ar-SA"/>
        </w:rPr>
        <w:t>31 ottobre</w:t>
      </w:r>
      <w:r>
        <w:rPr>
          <w:rFonts w:ascii="Calibri-Bold" w:hAnsi="Calibri-Bold"/>
          <w:b/>
          <w:bCs/>
          <w:color w:val="323232"/>
          <w:sz w:val="23"/>
          <w:lang w:bidi="ar-SA"/>
        </w:rPr>
        <w:t xml:space="preserve"> </w:t>
      </w:r>
      <w:r w:rsidRPr="00640018">
        <w:rPr>
          <w:rFonts w:ascii="Calibri-Bold" w:hAnsi="Calibri-Bold"/>
          <w:b/>
          <w:bCs/>
          <w:color w:val="323232"/>
          <w:sz w:val="23"/>
          <w:lang w:bidi="ar-SA"/>
        </w:rPr>
        <w:t>202</w:t>
      </w:r>
      <w:r w:rsidR="009A6010" w:rsidRPr="00640018">
        <w:rPr>
          <w:rFonts w:ascii="Calibri-Bold" w:hAnsi="Calibri-Bold"/>
          <w:b/>
          <w:bCs/>
          <w:color w:val="323232"/>
          <w:sz w:val="23"/>
          <w:lang w:bidi="ar-SA"/>
        </w:rPr>
        <w:t>5</w:t>
      </w:r>
      <w:r w:rsidRPr="00640018">
        <w:rPr>
          <w:rFonts w:ascii="Calibri-Bold" w:hAnsi="Calibri-Bold"/>
          <w:b/>
          <w:bCs/>
          <w:color w:val="323232"/>
          <w:sz w:val="23"/>
          <w:lang w:bidi="ar-SA"/>
        </w:rPr>
        <w:t xml:space="preserve">, fino a un massimo di € </w:t>
      </w:r>
      <w:r w:rsidR="0006384A" w:rsidRPr="00640018">
        <w:rPr>
          <w:rFonts w:ascii="Calibri-Bold" w:hAnsi="Calibri-Bold"/>
          <w:b/>
          <w:bCs/>
          <w:color w:val="323232"/>
          <w:sz w:val="23"/>
          <w:lang w:bidi="ar-SA"/>
        </w:rPr>
        <w:t>30</w:t>
      </w:r>
      <w:r w:rsidRPr="00640018">
        <w:rPr>
          <w:rFonts w:ascii="Calibri-Bold" w:hAnsi="Calibri-Bold"/>
          <w:b/>
          <w:bCs/>
          <w:color w:val="323232"/>
          <w:sz w:val="23"/>
          <w:lang w:bidi="ar-SA"/>
        </w:rPr>
        <w:t>0,00 per figlio minore</w:t>
      </w:r>
      <w:r w:rsidRPr="00640018">
        <w:rPr>
          <w:rFonts w:ascii="Calibri-Bold" w:hAnsi="Calibri-Bold"/>
          <w:color w:val="323232"/>
          <w:sz w:val="23"/>
          <w:lang w:bidi="ar-SA"/>
        </w:rPr>
        <w:t>.</w:t>
      </w:r>
    </w:p>
    <w:p w14:paraId="0159A659" w14:textId="77777777" w:rsidR="004333D1" w:rsidRDefault="00CB4D55">
      <w:pPr>
        <w:pStyle w:val="Standard"/>
        <w:tabs>
          <w:tab w:val="left" w:pos="10269"/>
        </w:tabs>
        <w:jc w:val="both"/>
      </w:pPr>
      <w:r>
        <w:rPr>
          <w:rFonts w:ascii="Calibri-Bold" w:hAnsi="Calibri-Bold"/>
          <w:color w:val="323232"/>
          <w:sz w:val="23"/>
          <w:lang w:bidi="ar-SA"/>
        </w:rPr>
        <w:t>Le famiglie interessate, in base alle proprie necessità e alle proprie autonome valutazioni, avranno scelto alla presentazione della domanda l’Associazione/Ente al quale è stato iscritto il e/o i propri figli e, presso cui far valere il rimborso riconosciuto dall’Ente, nell’ambito delle strutture, dei centri estivi, dei servizi socioeducativi territoriali e dei centri con funzione educativa e ricreativa che hanno svolto attività a favore dei minori territoriali disponibili.</w:t>
      </w:r>
    </w:p>
    <w:p w14:paraId="674F67B1" w14:textId="77777777" w:rsidR="004333D1" w:rsidRDefault="004333D1">
      <w:pPr>
        <w:pStyle w:val="Standard"/>
        <w:rPr>
          <w:rFonts w:ascii="Calibri-Bold" w:hAnsi="Calibri-Bold" w:hint="eastAsia"/>
          <w:b/>
          <w:color w:val="000000"/>
          <w:shd w:val="clear" w:color="auto" w:fill="FFFF00"/>
        </w:rPr>
      </w:pPr>
    </w:p>
    <w:p w14:paraId="6C49D674" w14:textId="77777777" w:rsidR="004333D1" w:rsidRDefault="00CB4D55">
      <w:pPr>
        <w:pStyle w:val="Standard"/>
        <w:tabs>
          <w:tab w:val="left" w:pos="10269"/>
        </w:tabs>
        <w:jc w:val="both"/>
        <w:rPr>
          <w:rFonts w:ascii="Calibri-Bold" w:hAnsi="Calibri-Bold" w:hint="eastAsia"/>
          <w:b/>
          <w:color w:val="3333CD"/>
        </w:rPr>
      </w:pPr>
      <w:r>
        <w:rPr>
          <w:rFonts w:ascii="Calibri-Bold" w:hAnsi="Calibri-Bold"/>
          <w:b/>
          <w:color w:val="3333CD"/>
        </w:rPr>
        <w:t>3. Destinatari</w:t>
      </w:r>
    </w:p>
    <w:p w14:paraId="67B50DAF" w14:textId="449923A6"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 xml:space="preserve">Sono destinatarie del contributo previsto dal presente Avviso le famiglie residenti nel Comune di Bisceglie con bambini e ragazzi di età compresa tra i 3 e i 17 anni, che </w:t>
      </w:r>
      <w:r w:rsidR="00215D6E">
        <w:rPr>
          <w:rFonts w:ascii="Calibri-Bold" w:hAnsi="Calibri-Bold"/>
          <w:color w:val="323232"/>
          <w:sz w:val="23"/>
          <w:lang w:bidi="ar-SA"/>
        </w:rPr>
        <w:t xml:space="preserve">hanno frequentato </w:t>
      </w:r>
      <w:r>
        <w:rPr>
          <w:rFonts w:ascii="Calibri-Bold" w:hAnsi="Calibri-Bold"/>
          <w:color w:val="323232"/>
          <w:sz w:val="23"/>
          <w:lang w:bidi="ar-SA"/>
        </w:rPr>
        <w:t xml:space="preserve"> centri estivi, servizi socioeducativi territoriali e centri con funzione educativa e ricreativa nel periodo 1° giugno –  31 ottobre 202</w:t>
      </w:r>
      <w:r w:rsidR="009A6010">
        <w:rPr>
          <w:rFonts w:ascii="Calibri-Bold" w:hAnsi="Calibri-Bold"/>
          <w:color w:val="323232"/>
          <w:sz w:val="23"/>
          <w:lang w:bidi="ar-SA"/>
        </w:rPr>
        <w:t>5</w:t>
      </w:r>
      <w:r w:rsidR="00215D6E">
        <w:rPr>
          <w:rFonts w:ascii="Calibri-Bold" w:hAnsi="Calibri-Bold"/>
          <w:color w:val="323232"/>
          <w:sz w:val="23"/>
          <w:lang w:bidi="ar-SA"/>
        </w:rPr>
        <w:t xml:space="preserve"> e che abbiano un ISEE MINORENNI in corso di validità dell’importo pari o inferiore ad Euro 18.000,00.</w:t>
      </w:r>
      <w:r>
        <w:rPr>
          <w:rFonts w:ascii="Calibri-Bold" w:hAnsi="Calibri-Bold"/>
          <w:color w:val="323232"/>
          <w:sz w:val="23"/>
          <w:lang w:bidi="ar-SA"/>
        </w:rPr>
        <w:t xml:space="preserve"> E’ necessario inserire una istanza per ogni figlio minore presente nel nucleo per il quale si richiede il riconoscimento del rimborso.</w:t>
      </w:r>
    </w:p>
    <w:p w14:paraId="27DAE1FF" w14:textId="77777777" w:rsidR="004333D1" w:rsidRDefault="004333D1">
      <w:pPr>
        <w:pStyle w:val="Standard"/>
        <w:tabs>
          <w:tab w:val="left" w:pos="10269"/>
        </w:tabs>
        <w:jc w:val="both"/>
        <w:rPr>
          <w:rFonts w:ascii="Calibri-Bold" w:hAnsi="Calibri-Bold" w:hint="eastAsia"/>
          <w:color w:val="323232"/>
          <w:sz w:val="23"/>
          <w:shd w:val="clear" w:color="auto" w:fill="FFFF00"/>
          <w:lang w:bidi="ar-SA"/>
        </w:rPr>
      </w:pPr>
    </w:p>
    <w:p w14:paraId="131CAAF0" w14:textId="77777777" w:rsidR="004333D1" w:rsidRDefault="00CB4D55">
      <w:pPr>
        <w:pStyle w:val="Standard"/>
        <w:tabs>
          <w:tab w:val="left" w:pos="10269"/>
        </w:tabs>
        <w:jc w:val="both"/>
        <w:rPr>
          <w:rFonts w:ascii="Calibri-Bold" w:hAnsi="Calibri-Bold" w:hint="eastAsia"/>
          <w:b/>
          <w:color w:val="3333CD"/>
        </w:rPr>
      </w:pPr>
      <w:r>
        <w:rPr>
          <w:rFonts w:ascii="Calibri-Bold" w:hAnsi="Calibri-Bold"/>
          <w:b/>
          <w:color w:val="3333CD"/>
        </w:rPr>
        <w:t>4. Valore del rimborso e periodo di riferimento</w:t>
      </w:r>
    </w:p>
    <w:p w14:paraId="4DD66E9C" w14:textId="77777777"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lastRenderedPageBreak/>
        <w:t>Il rimborso verrà erogato alla famiglia per ciascun minore di età 3-17 anni componente il nucleo ed è da considerarsi quale contributo per la copertura parziale/totale del costo di iscrizione e frequenza delle summenzionate strutture/servizi territoriali.</w:t>
      </w:r>
    </w:p>
    <w:p w14:paraId="365E4411" w14:textId="503CFD69"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 xml:space="preserve">Il valore del rimborso è pari ad un </w:t>
      </w:r>
      <w:r w:rsidRPr="00EA726B">
        <w:rPr>
          <w:rFonts w:ascii="Calibri-Bold" w:hAnsi="Calibri-Bold"/>
          <w:color w:val="323232"/>
          <w:sz w:val="23"/>
          <w:lang w:bidi="ar-SA"/>
        </w:rPr>
        <w:t xml:space="preserve">massimo di € </w:t>
      </w:r>
      <w:r w:rsidR="0006384A" w:rsidRPr="00EA726B">
        <w:rPr>
          <w:rFonts w:ascii="Calibri-Bold" w:hAnsi="Calibri-Bold"/>
          <w:color w:val="323232"/>
          <w:sz w:val="23"/>
          <w:lang w:bidi="ar-SA"/>
        </w:rPr>
        <w:t>30</w:t>
      </w:r>
      <w:r w:rsidRPr="00EA726B">
        <w:rPr>
          <w:rFonts w:ascii="Calibri-Bold" w:hAnsi="Calibri-Bold"/>
          <w:color w:val="323232"/>
          <w:sz w:val="23"/>
          <w:lang w:bidi="ar-SA"/>
        </w:rPr>
        <w:t>0,00 per</w:t>
      </w:r>
      <w:r>
        <w:rPr>
          <w:rFonts w:ascii="Calibri-Bold" w:hAnsi="Calibri-Bold"/>
          <w:color w:val="323232"/>
          <w:sz w:val="23"/>
          <w:lang w:bidi="ar-SA"/>
        </w:rPr>
        <w:t xml:space="preserve"> figlio minore, fatta salva la presentazione delle ricevute di tutti i pagamenti effettuati in favore dell’Ente/Associazione, comprovanti l’avvenuto pagamento relativamente al periodo di effettiva fruizione e/o svolgimento attività del minore presso la struttura/servizio e, comunque compreso tra il 01.06.202</w:t>
      </w:r>
      <w:r w:rsidR="00C6592E">
        <w:rPr>
          <w:rFonts w:ascii="Calibri-Bold" w:hAnsi="Calibri-Bold"/>
          <w:color w:val="323232"/>
          <w:sz w:val="23"/>
          <w:lang w:bidi="ar-SA"/>
        </w:rPr>
        <w:t>5</w:t>
      </w:r>
      <w:r>
        <w:rPr>
          <w:rFonts w:ascii="Calibri-Bold" w:hAnsi="Calibri-Bold"/>
          <w:color w:val="323232"/>
          <w:sz w:val="23"/>
          <w:lang w:bidi="ar-SA"/>
        </w:rPr>
        <w:t xml:space="preserve"> ed il 31.10.202</w:t>
      </w:r>
      <w:r w:rsidR="00C6592E">
        <w:rPr>
          <w:rFonts w:ascii="Calibri-Bold" w:hAnsi="Calibri-Bold"/>
          <w:color w:val="323232"/>
          <w:sz w:val="23"/>
          <w:lang w:bidi="ar-SA"/>
        </w:rPr>
        <w:t>5</w:t>
      </w:r>
      <w:r>
        <w:rPr>
          <w:rFonts w:ascii="Calibri-Bold" w:hAnsi="Calibri-Bold"/>
          <w:color w:val="323232"/>
          <w:sz w:val="23"/>
          <w:lang w:bidi="ar-SA"/>
        </w:rPr>
        <w:t>.</w:t>
      </w:r>
    </w:p>
    <w:p w14:paraId="59662182" w14:textId="5DC6AE17" w:rsidR="004333D1" w:rsidRDefault="00CB4D55">
      <w:pPr>
        <w:pStyle w:val="Standard"/>
        <w:tabs>
          <w:tab w:val="left" w:pos="10269"/>
        </w:tabs>
        <w:jc w:val="both"/>
      </w:pPr>
      <w:r>
        <w:rPr>
          <w:rFonts w:ascii="Calibri-Bold" w:hAnsi="Calibri-Bold"/>
          <w:b/>
          <w:color w:val="323232"/>
          <w:sz w:val="23"/>
          <w:lang w:bidi="ar-SA"/>
        </w:rPr>
        <w:t>Nel caso in cui, il valore complessivo delle richieste di rimborso pervenute e ritenute ammissibili superino l’ammontare del finanziamento assegnato al Comune di Bisceglie (</w:t>
      </w:r>
      <w:r w:rsidRPr="00B80330">
        <w:rPr>
          <w:rFonts w:ascii="Calibri-Bold" w:hAnsi="Calibri-Bold"/>
          <w:b/>
          <w:color w:val="323232"/>
          <w:sz w:val="23"/>
          <w:lang w:bidi="ar-SA"/>
        </w:rPr>
        <w:t xml:space="preserve">pari ad € </w:t>
      </w:r>
      <w:r w:rsidR="00B80330" w:rsidRPr="00B80330">
        <w:rPr>
          <w:rFonts w:ascii="Calibri-Bold" w:hAnsi="Calibri-Bold"/>
          <w:b/>
          <w:color w:val="323232"/>
          <w:sz w:val="23"/>
          <w:lang w:bidi="ar-SA"/>
        </w:rPr>
        <w:t>59.945,65</w:t>
      </w:r>
      <w:r>
        <w:rPr>
          <w:rFonts w:ascii="Calibri-Bold" w:hAnsi="Calibri-Bold"/>
          <w:b/>
          <w:color w:val="323232"/>
          <w:sz w:val="23"/>
          <w:lang w:bidi="ar-SA"/>
        </w:rPr>
        <w:t xml:space="preserve">) verrà determinata una percentuale di scomputo </w:t>
      </w:r>
      <w:r w:rsidR="00795B91" w:rsidRPr="00795B91">
        <w:rPr>
          <w:rFonts w:ascii="Calibri-Bold" w:hAnsi="Calibri-Bold"/>
          <w:b/>
          <w:color w:val="323232"/>
          <w:sz w:val="23"/>
          <w:lang w:bidi="ar-SA"/>
        </w:rPr>
        <w:t xml:space="preserve">in misura proporzionale </w:t>
      </w:r>
      <w:r>
        <w:rPr>
          <w:rFonts w:ascii="Calibri-Bold" w:hAnsi="Calibri-Bold"/>
          <w:b/>
          <w:color w:val="323232"/>
          <w:sz w:val="23"/>
          <w:lang w:bidi="ar-SA"/>
        </w:rPr>
        <w:t>per ciascuna richiesta in modo da evadere tutte le richieste pervenute con il fondo disponibile</w:t>
      </w:r>
      <w:r w:rsidR="000B48A4">
        <w:rPr>
          <w:rFonts w:ascii="Calibri-Bold" w:hAnsi="Calibri-Bold"/>
          <w:b/>
          <w:color w:val="323232"/>
          <w:sz w:val="23"/>
          <w:lang w:bidi="ar-SA"/>
        </w:rPr>
        <w:t>.</w:t>
      </w:r>
    </w:p>
    <w:p w14:paraId="3E205031" w14:textId="77777777" w:rsidR="004333D1" w:rsidRDefault="004333D1">
      <w:pPr>
        <w:pStyle w:val="Standard"/>
        <w:tabs>
          <w:tab w:val="left" w:pos="10269"/>
        </w:tabs>
        <w:jc w:val="both"/>
        <w:rPr>
          <w:rFonts w:ascii="Calibri" w:hAnsi="Calibri"/>
          <w:color w:val="000000"/>
          <w:shd w:val="clear" w:color="auto" w:fill="FF3838"/>
        </w:rPr>
      </w:pPr>
    </w:p>
    <w:p w14:paraId="78B14B14" w14:textId="77777777" w:rsidR="004333D1" w:rsidRDefault="00CB4D55">
      <w:pPr>
        <w:pStyle w:val="Standard"/>
        <w:tabs>
          <w:tab w:val="left" w:pos="10269"/>
        </w:tabs>
        <w:jc w:val="both"/>
        <w:rPr>
          <w:rFonts w:ascii="Calibri-Bold" w:hAnsi="Calibri-Bold" w:hint="eastAsia"/>
          <w:b/>
          <w:color w:val="3333CD"/>
        </w:rPr>
      </w:pPr>
      <w:r>
        <w:rPr>
          <w:rFonts w:ascii="Calibri-Bold" w:hAnsi="Calibri-Bold"/>
          <w:b/>
          <w:color w:val="3333CD"/>
        </w:rPr>
        <w:t>5. Requisiti per beneficiare del rimborso</w:t>
      </w:r>
    </w:p>
    <w:p w14:paraId="449A31F4" w14:textId="77777777"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Ai fini dell’ammissione al rimborso, la famiglia richiedente deve essere in possesso dei seguenti requisiti:</w:t>
      </w:r>
    </w:p>
    <w:p w14:paraId="6A7B48DC" w14:textId="77777777"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a) essere residente nel Comune di Bisceglie alla data del presente Avviso;</w:t>
      </w:r>
    </w:p>
    <w:p w14:paraId="16A71D5B" w14:textId="77777777"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b) avere minori con età compresa tra i 3 anni e i 17 anni;</w:t>
      </w:r>
    </w:p>
    <w:p w14:paraId="241DE215" w14:textId="062FA4D5"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c) che il/i minore/i abbia/no frequentato centri estivi, servizi socioeducativi territoriali e/o centri con funzione educativa e ricreativa</w:t>
      </w:r>
      <w:r w:rsidR="00215D6E">
        <w:rPr>
          <w:rFonts w:ascii="Calibri-Bold" w:hAnsi="Calibri-Bold"/>
          <w:color w:val="323232"/>
          <w:sz w:val="23"/>
          <w:lang w:bidi="ar-SA"/>
        </w:rPr>
        <w:t xml:space="preserve"> situati nel territorio del Comune di Bisceglie;</w:t>
      </w:r>
    </w:p>
    <w:p w14:paraId="2592D2E4" w14:textId="56F55D8C" w:rsidR="00C6592E" w:rsidRPr="00814828" w:rsidRDefault="00C6592E">
      <w:pPr>
        <w:pStyle w:val="Standard"/>
        <w:tabs>
          <w:tab w:val="left" w:pos="10269"/>
        </w:tabs>
        <w:jc w:val="both"/>
        <w:rPr>
          <w:rFonts w:ascii="Calibri-Bold" w:hAnsi="Calibri-Bold" w:hint="eastAsia"/>
          <w:color w:val="1C1F23"/>
          <w:sz w:val="23"/>
          <w:lang w:bidi="ar-SA"/>
        </w:rPr>
      </w:pPr>
      <w:r w:rsidRPr="00814828">
        <w:rPr>
          <w:rFonts w:ascii="Calibri-Bold" w:hAnsi="Calibri-Bold"/>
          <w:color w:val="1C1F23"/>
          <w:sz w:val="23"/>
          <w:lang w:bidi="ar-SA"/>
        </w:rPr>
        <w:t xml:space="preserve">d) valore attestazione </w:t>
      </w:r>
      <w:r w:rsidR="006F1EA7" w:rsidRPr="00814828">
        <w:rPr>
          <w:rFonts w:ascii="Calibri-Bold" w:hAnsi="Calibri-Bold" w:hint="eastAsia"/>
          <w:color w:val="1C1F23"/>
          <w:sz w:val="23"/>
          <w:lang w:bidi="ar-SA"/>
        </w:rPr>
        <w:t xml:space="preserve">ISEE </w:t>
      </w:r>
      <w:r w:rsidR="006F1EA7">
        <w:rPr>
          <w:rFonts w:ascii="Calibri-Bold" w:hAnsi="Calibri-Bold" w:hint="eastAsia"/>
          <w:color w:val="1C1F23"/>
          <w:sz w:val="23"/>
          <w:lang w:bidi="ar-SA"/>
        </w:rPr>
        <w:t>MINORENNI</w:t>
      </w:r>
      <w:r w:rsidR="006F1EA7" w:rsidRPr="00814828">
        <w:rPr>
          <w:rFonts w:ascii="Calibri-Bold" w:hAnsi="Calibri-Bold" w:hint="eastAsia"/>
          <w:color w:val="1C1F23"/>
          <w:sz w:val="23"/>
          <w:lang w:bidi="ar-SA"/>
        </w:rPr>
        <w:t xml:space="preserve"> </w:t>
      </w:r>
      <w:r w:rsidR="00F35F14">
        <w:rPr>
          <w:rFonts w:ascii="Calibri-Bold" w:hAnsi="Calibri-Bold"/>
          <w:color w:val="1C1F23"/>
          <w:sz w:val="23"/>
          <w:lang w:bidi="ar-SA"/>
        </w:rPr>
        <w:t>in corso di validità</w:t>
      </w:r>
      <w:r w:rsidRPr="00814828">
        <w:rPr>
          <w:rFonts w:ascii="Calibri-Bold" w:hAnsi="Calibri-Bold"/>
          <w:color w:val="1C1F23"/>
          <w:sz w:val="23"/>
          <w:lang w:bidi="ar-SA"/>
        </w:rPr>
        <w:t xml:space="preserve"> </w:t>
      </w:r>
      <w:r w:rsidRPr="00B80330">
        <w:rPr>
          <w:rFonts w:ascii="Calibri-Bold" w:hAnsi="Calibri-Bold"/>
          <w:b/>
          <w:bCs/>
          <w:color w:val="1C1F23"/>
          <w:sz w:val="23"/>
          <w:lang w:bidi="ar-SA"/>
        </w:rPr>
        <w:t>pari</w:t>
      </w:r>
      <w:r w:rsidR="00EA726B">
        <w:rPr>
          <w:rFonts w:ascii="Calibri-Bold" w:hAnsi="Calibri-Bold"/>
          <w:b/>
          <w:bCs/>
          <w:color w:val="1C1F23"/>
          <w:sz w:val="23"/>
          <w:lang w:bidi="ar-SA"/>
        </w:rPr>
        <w:t xml:space="preserve"> o inferiore a 18</w:t>
      </w:r>
      <w:r w:rsidRPr="00B80330">
        <w:rPr>
          <w:rFonts w:ascii="Calibri-Bold" w:hAnsi="Calibri-Bold"/>
          <w:b/>
          <w:bCs/>
          <w:color w:val="1C1F23"/>
          <w:sz w:val="23"/>
          <w:lang w:bidi="ar-SA"/>
        </w:rPr>
        <w:t xml:space="preserve"> mila euro</w:t>
      </w:r>
      <w:r w:rsidR="00862F9C">
        <w:rPr>
          <w:rFonts w:ascii="Calibri-Bold" w:hAnsi="Calibri-Bold"/>
          <w:color w:val="1C1F23"/>
          <w:sz w:val="23"/>
          <w:lang w:bidi="ar-SA"/>
        </w:rPr>
        <w:t>.</w:t>
      </w:r>
    </w:p>
    <w:p w14:paraId="2977180C" w14:textId="77777777" w:rsidR="004333D1" w:rsidRPr="00814828" w:rsidRDefault="004333D1">
      <w:pPr>
        <w:pStyle w:val="Standard"/>
        <w:tabs>
          <w:tab w:val="left" w:pos="10269"/>
        </w:tabs>
        <w:jc w:val="both"/>
        <w:rPr>
          <w:rFonts w:ascii="Calibri-Bold" w:hAnsi="Calibri-Bold" w:hint="eastAsia"/>
          <w:color w:val="1C1F23"/>
          <w:sz w:val="23"/>
          <w:lang w:bidi="ar-SA"/>
        </w:rPr>
      </w:pPr>
    </w:p>
    <w:p w14:paraId="58E244B9" w14:textId="77777777" w:rsidR="004333D1" w:rsidRDefault="00CB4D55">
      <w:pPr>
        <w:pStyle w:val="Standard"/>
        <w:tabs>
          <w:tab w:val="left" w:pos="10269"/>
        </w:tabs>
        <w:jc w:val="both"/>
        <w:rPr>
          <w:rFonts w:ascii="Calibri-Bold" w:hAnsi="Calibri-Bold" w:hint="eastAsia"/>
          <w:b/>
          <w:color w:val="3333CD"/>
        </w:rPr>
      </w:pPr>
      <w:r>
        <w:rPr>
          <w:rFonts w:ascii="Calibri-Bold" w:hAnsi="Calibri-Bold"/>
          <w:b/>
          <w:color w:val="3333CD"/>
        </w:rPr>
        <w:t>6. Contributi da altri soggetti pubblici per la stessa tipologia di servizio</w:t>
      </w:r>
    </w:p>
    <w:p w14:paraId="0766530E" w14:textId="5B6DC404" w:rsidR="00DC4B35" w:rsidRDefault="00CB4D55" w:rsidP="00DC4B35">
      <w:pPr>
        <w:pStyle w:val="Standard"/>
        <w:tabs>
          <w:tab w:val="left" w:pos="10269"/>
        </w:tabs>
        <w:jc w:val="both"/>
      </w:pPr>
      <w:r>
        <w:rPr>
          <w:rFonts w:ascii="Calibri-Bold" w:hAnsi="Calibri-Bold"/>
          <w:color w:val="323232"/>
          <w:sz w:val="23"/>
          <w:lang w:bidi="ar-SA"/>
        </w:rPr>
        <w:t xml:space="preserve">Il contributo </w:t>
      </w:r>
      <w:r>
        <w:rPr>
          <w:rFonts w:ascii="Calibri-Bold" w:hAnsi="Calibri-Bold"/>
          <w:b/>
          <w:bCs/>
          <w:color w:val="323232"/>
          <w:sz w:val="23"/>
          <w:lang w:bidi="ar-SA"/>
        </w:rPr>
        <w:t>non può essere cumulato</w:t>
      </w:r>
      <w:r>
        <w:rPr>
          <w:rFonts w:ascii="Calibri-Bold" w:hAnsi="Calibri-Bold"/>
          <w:color w:val="323232"/>
          <w:sz w:val="23"/>
          <w:lang w:bidi="ar-SA"/>
        </w:rPr>
        <w:t xml:space="preserve"> con la fruizion</w:t>
      </w:r>
      <w:r w:rsidR="006F1EA7">
        <w:rPr>
          <w:rFonts w:ascii="Calibri-Bold" w:hAnsi="Calibri-Bold"/>
          <w:color w:val="323232"/>
          <w:sz w:val="23"/>
          <w:lang w:bidi="ar-SA"/>
        </w:rPr>
        <w:t>e</w:t>
      </w:r>
      <w:r>
        <w:rPr>
          <w:rFonts w:ascii="Calibri-Bold" w:hAnsi="Calibri-Bold"/>
          <w:color w:val="323232"/>
          <w:sz w:val="23"/>
          <w:lang w:bidi="ar-SA"/>
        </w:rPr>
        <w:t xml:space="preserve"> di altri contributi nazionali o regionali per la medesima misura e/o della stessa tipologia di servizio, come </w:t>
      </w:r>
      <w:r w:rsidR="006F1EA7">
        <w:rPr>
          <w:rFonts w:ascii="Calibri-Bold" w:hAnsi="Calibri-Bold"/>
          <w:color w:val="323232"/>
          <w:sz w:val="23"/>
          <w:lang w:bidi="ar-SA"/>
        </w:rPr>
        <w:t xml:space="preserve">ad esempio </w:t>
      </w:r>
      <w:r>
        <w:rPr>
          <w:rFonts w:ascii="Calibri-Bold" w:hAnsi="Calibri-Bold"/>
          <w:color w:val="323232"/>
          <w:sz w:val="23"/>
          <w:lang w:bidi="ar-SA"/>
        </w:rPr>
        <w:t>i Buoni Servizio Regione Puglia Infanzia e Adolescenza e Anziani Disabili</w:t>
      </w:r>
      <w:r w:rsidR="006F1EA7">
        <w:rPr>
          <w:rFonts w:ascii="Calibri-Bold" w:hAnsi="Calibri-Bold"/>
          <w:color w:val="323232"/>
          <w:sz w:val="23"/>
          <w:lang w:bidi="ar-SA"/>
        </w:rPr>
        <w:t>,</w:t>
      </w:r>
      <w:r>
        <w:rPr>
          <w:rFonts w:ascii="Calibri-Bold" w:hAnsi="Calibri-Bold"/>
          <w:color w:val="323232"/>
          <w:sz w:val="23"/>
          <w:lang w:bidi="ar-SA"/>
        </w:rPr>
        <w:t xml:space="preserve"> nel caso di frequenza contestuale e contemporanea del minore presso strutture iscritte al relativo Catalogo regionale</w:t>
      </w:r>
      <w:r w:rsidR="006F1EA7">
        <w:rPr>
          <w:rFonts w:ascii="Calibri-Bold" w:hAnsi="Calibri-Bold"/>
          <w:color w:val="323232"/>
          <w:sz w:val="23"/>
          <w:lang w:bidi="ar-SA"/>
        </w:rPr>
        <w:t xml:space="preserve">, oppure come il </w:t>
      </w:r>
      <w:r w:rsidR="006F1EA7" w:rsidRPr="006F1EA7">
        <w:rPr>
          <w:rFonts w:ascii="Calibri-Bold" w:hAnsi="Calibri-Bold"/>
          <w:color w:val="323232"/>
          <w:sz w:val="23"/>
          <w:lang w:bidi="ar-SA"/>
        </w:rPr>
        <w:t>Fondo dote per la Famiglia</w:t>
      </w:r>
      <w:r w:rsidR="00DC4B35">
        <w:rPr>
          <w:rFonts w:ascii="Calibri-Bold" w:hAnsi="Calibri-Bold"/>
          <w:color w:val="323232"/>
          <w:sz w:val="23"/>
          <w:lang w:bidi="ar-SA"/>
        </w:rPr>
        <w:t>:</w:t>
      </w:r>
      <w:r w:rsidR="006F1EA7">
        <w:rPr>
          <w:rFonts w:ascii="Calibri-Bold" w:hAnsi="Calibri-Bold"/>
          <w:color w:val="323232"/>
          <w:sz w:val="23"/>
          <w:lang w:bidi="ar-SA"/>
        </w:rPr>
        <w:t xml:space="preserve"> </w:t>
      </w:r>
      <w:r w:rsidR="006F1EA7" w:rsidRPr="006F1EA7">
        <w:rPr>
          <w:rFonts w:ascii="Calibri-Bold" w:hAnsi="Calibri-Bold"/>
          <w:color w:val="323232"/>
          <w:sz w:val="23"/>
          <w:lang w:bidi="ar-SA"/>
        </w:rPr>
        <w:t>Corsi per contributo – ASD/SSD/ETS/ONLUS di ambito sportivo</w:t>
      </w:r>
      <w:r w:rsidR="00DC4B35">
        <w:rPr>
          <w:rFonts w:ascii="Calibri-Bold" w:hAnsi="Calibri-Bold"/>
          <w:color w:val="323232"/>
          <w:sz w:val="23"/>
          <w:lang w:bidi="ar-SA"/>
        </w:rPr>
        <w:t xml:space="preserve"> o assegnazione dei Voucher sportivi in favore dei minori (stabilito con determinazione del Dirigente della sezione Bilancio della Sanità e dello Sport  della Regione Puglia n. 696 del 12/09/2025)</w:t>
      </w:r>
    </w:p>
    <w:p w14:paraId="2C3A8621" w14:textId="7F0F4210" w:rsidR="00215116" w:rsidRDefault="00215116" w:rsidP="006F1EA7">
      <w:pPr>
        <w:pStyle w:val="Standard"/>
        <w:tabs>
          <w:tab w:val="left" w:pos="10269"/>
        </w:tabs>
        <w:jc w:val="both"/>
      </w:pPr>
    </w:p>
    <w:p w14:paraId="10A48718" w14:textId="77777777" w:rsidR="004333D1" w:rsidRDefault="004333D1">
      <w:pPr>
        <w:pStyle w:val="Standard"/>
        <w:tabs>
          <w:tab w:val="left" w:pos="10269"/>
        </w:tabs>
        <w:jc w:val="both"/>
        <w:rPr>
          <w:rFonts w:ascii="Calibri-Bold" w:hAnsi="Calibri-Bold" w:hint="eastAsia"/>
          <w:color w:val="323232"/>
          <w:sz w:val="23"/>
          <w:lang w:bidi="ar-SA"/>
        </w:rPr>
      </w:pPr>
    </w:p>
    <w:p w14:paraId="12DF65BC" w14:textId="77777777" w:rsidR="004333D1" w:rsidRDefault="00CB4D55">
      <w:pPr>
        <w:pStyle w:val="Standard"/>
        <w:tabs>
          <w:tab w:val="left" w:pos="10269"/>
        </w:tabs>
        <w:jc w:val="both"/>
        <w:rPr>
          <w:rFonts w:ascii="Calibri-Bold" w:hAnsi="Calibri-Bold" w:hint="eastAsia"/>
          <w:b/>
          <w:color w:val="3333CD"/>
        </w:rPr>
      </w:pPr>
      <w:r>
        <w:rPr>
          <w:rFonts w:ascii="Calibri-Bold" w:hAnsi="Calibri-Bold"/>
          <w:b/>
          <w:color w:val="3333CD"/>
        </w:rPr>
        <w:t>7. Termini e modalità di presentazione delle domande</w:t>
      </w:r>
    </w:p>
    <w:p w14:paraId="1F4E91C0" w14:textId="77777777"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Per accedere alla compilazione della domanda, occorre essere in possesso delle credenziali del Sistema Pubblico di identità digitale (SPID) o di quelle della Carta di Identità Elettronica (CIE).</w:t>
      </w:r>
    </w:p>
    <w:p w14:paraId="243A2BEC" w14:textId="08A9EB7A" w:rsidR="004333D1" w:rsidRDefault="00CB4D55">
      <w:pPr>
        <w:pStyle w:val="Standard"/>
        <w:tabs>
          <w:tab w:val="left" w:pos="10269"/>
        </w:tabs>
        <w:jc w:val="both"/>
      </w:pPr>
      <w:r>
        <w:rPr>
          <w:rFonts w:ascii="Calibri-Bold" w:hAnsi="Calibri-Bold"/>
          <w:color w:val="323232"/>
          <w:sz w:val="23"/>
          <w:lang w:bidi="ar-SA"/>
        </w:rPr>
        <w:t xml:space="preserve">Le domande potranno essere presentate esclusivamente attraverso la piattaforma informatica accessibile dal sito del Comune di Bisceglie, nella sezione AVVISI collegandosi al seguente link: https://serviziadomanda.comune.bisceglie.bt.it/bisceglie/ compilando i relativi moduli a partire </w:t>
      </w:r>
      <w:r w:rsidRPr="000F216C">
        <w:rPr>
          <w:rFonts w:ascii="Calibri-Bold" w:hAnsi="Calibri-Bold"/>
          <w:b/>
          <w:bCs/>
          <w:color w:val="323232"/>
          <w:sz w:val="23"/>
          <w:lang w:bidi="ar-SA"/>
        </w:rPr>
        <w:t xml:space="preserve">dalle ore 10:00 del </w:t>
      </w:r>
      <w:r w:rsidR="00320957">
        <w:rPr>
          <w:rFonts w:ascii="Calibri-Bold" w:hAnsi="Calibri-Bold"/>
          <w:b/>
          <w:bCs/>
          <w:color w:val="323232"/>
          <w:sz w:val="23"/>
          <w:lang w:bidi="ar-SA"/>
        </w:rPr>
        <w:t>27</w:t>
      </w:r>
      <w:r w:rsidRPr="000F216C">
        <w:rPr>
          <w:rFonts w:ascii="Calibri-Bold" w:hAnsi="Calibri-Bold"/>
          <w:b/>
          <w:bCs/>
          <w:color w:val="323232"/>
          <w:sz w:val="23"/>
          <w:lang w:bidi="ar-SA"/>
        </w:rPr>
        <w:t>.11.202</w:t>
      </w:r>
      <w:r w:rsidR="00C6592E" w:rsidRPr="000F216C">
        <w:rPr>
          <w:rFonts w:ascii="Calibri-Bold" w:hAnsi="Calibri-Bold"/>
          <w:b/>
          <w:bCs/>
          <w:color w:val="323232"/>
          <w:sz w:val="23"/>
          <w:lang w:bidi="ar-SA"/>
        </w:rPr>
        <w:t>5</w:t>
      </w:r>
      <w:r w:rsidRPr="000F216C">
        <w:rPr>
          <w:rFonts w:ascii="Calibri-Bold" w:hAnsi="Calibri-Bold"/>
          <w:b/>
          <w:bCs/>
          <w:color w:val="323232"/>
          <w:sz w:val="23"/>
          <w:lang w:bidi="ar-SA"/>
        </w:rPr>
        <w:t xml:space="preserve"> alle ore </w:t>
      </w:r>
      <w:r w:rsidR="00C8002B" w:rsidRPr="000F216C">
        <w:rPr>
          <w:rFonts w:ascii="Calibri-Bold" w:hAnsi="Calibri-Bold"/>
          <w:b/>
          <w:bCs/>
          <w:color w:val="323232"/>
          <w:sz w:val="23"/>
          <w:lang w:bidi="ar-SA"/>
        </w:rPr>
        <w:t>23</w:t>
      </w:r>
      <w:r w:rsidRPr="000F216C">
        <w:rPr>
          <w:rFonts w:ascii="Calibri-Bold" w:hAnsi="Calibri-Bold"/>
          <w:b/>
          <w:bCs/>
          <w:color w:val="323232"/>
          <w:sz w:val="23"/>
          <w:lang w:bidi="ar-SA"/>
        </w:rPr>
        <w:t>:</w:t>
      </w:r>
      <w:r w:rsidR="00C8002B" w:rsidRPr="000F216C">
        <w:rPr>
          <w:rFonts w:ascii="Calibri-Bold" w:hAnsi="Calibri-Bold"/>
          <w:b/>
          <w:bCs/>
          <w:color w:val="323232"/>
          <w:sz w:val="23"/>
          <w:lang w:bidi="ar-SA"/>
        </w:rPr>
        <w:t>59</w:t>
      </w:r>
      <w:r w:rsidRPr="000F216C">
        <w:rPr>
          <w:rFonts w:ascii="Calibri-Bold" w:hAnsi="Calibri-Bold"/>
          <w:b/>
          <w:bCs/>
          <w:color w:val="323232"/>
          <w:sz w:val="23"/>
          <w:lang w:bidi="ar-SA"/>
        </w:rPr>
        <w:t xml:space="preserve"> del </w:t>
      </w:r>
      <w:r w:rsidR="00320957">
        <w:rPr>
          <w:rFonts w:ascii="Calibri-Bold" w:hAnsi="Calibri-Bold"/>
          <w:b/>
          <w:bCs/>
          <w:color w:val="323232"/>
          <w:sz w:val="23"/>
          <w:lang w:bidi="ar-SA"/>
        </w:rPr>
        <w:t>11</w:t>
      </w:r>
      <w:r w:rsidRPr="000F216C">
        <w:rPr>
          <w:rFonts w:ascii="Calibri-Bold" w:hAnsi="Calibri-Bold"/>
          <w:b/>
          <w:bCs/>
          <w:color w:val="323232"/>
          <w:sz w:val="23"/>
          <w:lang w:bidi="ar-SA"/>
        </w:rPr>
        <w:t>.1</w:t>
      </w:r>
      <w:r w:rsidR="00320957">
        <w:rPr>
          <w:rFonts w:ascii="Calibri-Bold" w:hAnsi="Calibri-Bold"/>
          <w:b/>
          <w:bCs/>
          <w:color w:val="323232"/>
          <w:sz w:val="23"/>
          <w:lang w:bidi="ar-SA"/>
        </w:rPr>
        <w:t>2</w:t>
      </w:r>
      <w:r w:rsidRPr="000F216C">
        <w:rPr>
          <w:rFonts w:ascii="Calibri-Bold" w:hAnsi="Calibri-Bold"/>
          <w:b/>
          <w:bCs/>
          <w:color w:val="323232"/>
          <w:sz w:val="23"/>
          <w:lang w:bidi="ar-SA"/>
        </w:rPr>
        <w:t>.202</w:t>
      </w:r>
      <w:r w:rsidR="00C6592E" w:rsidRPr="000F216C">
        <w:rPr>
          <w:rFonts w:ascii="Calibri-Bold" w:hAnsi="Calibri-Bold"/>
          <w:b/>
          <w:bCs/>
          <w:color w:val="323232"/>
          <w:sz w:val="23"/>
          <w:lang w:bidi="ar-SA"/>
        </w:rPr>
        <w:t>5</w:t>
      </w:r>
      <w:r w:rsidRPr="000F216C">
        <w:rPr>
          <w:rFonts w:ascii="Calibri-Bold" w:hAnsi="Calibri-Bold"/>
          <w:b/>
          <w:bCs/>
          <w:color w:val="323232"/>
          <w:sz w:val="23"/>
          <w:lang w:bidi="ar-SA"/>
        </w:rPr>
        <w:t>.</w:t>
      </w:r>
    </w:p>
    <w:p w14:paraId="66B3C6E9" w14:textId="74CF79A4"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La domanda on line viene compilata dal richiedente sotto forma di dichiarazione sostitutiva dell’atto di notorietà ai sensi degli articoli 46 e 47 del DPR 445/2000. Nella domanda il richiedente, oltre ad inserire i propri dati anagrafici, dichiara sotto la propria responsabilità di essere in possesso dei requisiti previsti del presente avviso, che danno diritto a ricevere il contributo richiesto. Non sono ammesse altre modalità di presentazione delle domande.</w:t>
      </w:r>
    </w:p>
    <w:p w14:paraId="567A7EE8" w14:textId="77777777" w:rsidR="000C00AF" w:rsidRDefault="000C00AF">
      <w:pPr>
        <w:pStyle w:val="Standard"/>
        <w:tabs>
          <w:tab w:val="left" w:pos="10269"/>
        </w:tabs>
        <w:jc w:val="both"/>
        <w:rPr>
          <w:rFonts w:ascii="Calibri-Bold" w:hAnsi="Calibri-Bold" w:hint="eastAsia"/>
          <w:color w:val="323232"/>
          <w:sz w:val="23"/>
          <w:lang w:bidi="ar-SA"/>
        </w:rPr>
      </w:pPr>
    </w:p>
    <w:p w14:paraId="19E2D21B" w14:textId="77777777" w:rsidR="004333D1" w:rsidRDefault="00CB4D55">
      <w:pPr>
        <w:pStyle w:val="Standard"/>
        <w:tabs>
          <w:tab w:val="left" w:pos="10269"/>
        </w:tabs>
        <w:jc w:val="both"/>
        <w:rPr>
          <w:rFonts w:ascii="Calibri-Bold" w:hAnsi="Calibri-Bold" w:hint="eastAsia"/>
          <w:b/>
          <w:bCs/>
          <w:color w:val="323232"/>
          <w:sz w:val="23"/>
          <w:lang w:bidi="ar-SA"/>
        </w:rPr>
      </w:pPr>
      <w:r>
        <w:rPr>
          <w:rFonts w:ascii="Calibri-Bold" w:hAnsi="Calibri-Bold"/>
          <w:b/>
          <w:bCs/>
          <w:color w:val="323232"/>
          <w:sz w:val="23"/>
          <w:lang w:bidi="ar-SA"/>
        </w:rPr>
        <w:t>La domanda dovrà esser corredata da:</w:t>
      </w:r>
    </w:p>
    <w:p w14:paraId="2DA31A25" w14:textId="21F97E2E" w:rsidR="004333D1" w:rsidRDefault="00CB4D55">
      <w:pPr>
        <w:pStyle w:val="Standard"/>
        <w:tabs>
          <w:tab w:val="left" w:pos="10269"/>
        </w:tabs>
        <w:jc w:val="both"/>
        <w:rPr>
          <w:rFonts w:ascii="Calibri-Bold" w:hAnsi="Calibri-Bold" w:hint="eastAsia"/>
          <w:b/>
          <w:bCs/>
          <w:color w:val="323232"/>
          <w:sz w:val="23"/>
          <w:lang w:bidi="ar-SA"/>
        </w:rPr>
      </w:pPr>
      <w:r>
        <w:rPr>
          <w:rFonts w:ascii="Calibri-Bold" w:hAnsi="Calibri-Bold"/>
          <w:b/>
          <w:bCs/>
          <w:color w:val="323232"/>
          <w:sz w:val="23"/>
          <w:lang w:bidi="ar-SA"/>
        </w:rPr>
        <w:lastRenderedPageBreak/>
        <w:t xml:space="preserve">- copia fronte/retro di valido documento d’identità del genitore/affidatario/tutore/esercente la </w:t>
      </w:r>
      <w:r w:rsidR="00215116">
        <w:rPr>
          <w:rFonts w:ascii="Calibri-Bold" w:hAnsi="Calibri-Bold"/>
          <w:b/>
          <w:bCs/>
          <w:color w:val="323232"/>
          <w:sz w:val="23"/>
          <w:lang w:bidi="ar-SA"/>
        </w:rPr>
        <w:t>responsabilità</w:t>
      </w:r>
      <w:r>
        <w:rPr>
          <w:rFonts w:ascii="Calibri-Bold" w:hAnsi="Calibri-Bold"/>
          <w:b/>
          <w:bCs/>
          <w:color w:val="323232"/>
          <w:sz w:val="23"/>
          <w:lang w:bidi="ar-SA"/>
        </w:rPr>
        <w:t xml:space="preserve"> genitoriale;</w:t>
      </w:r>
    </w:p>
    <w:p w14:paraId="652ECA17" w14:textId="6CF7EC7C" w:rsidR="004333D1" w:rsidRDefault="00CB4D55">
      <w:pPr>
        <w:pStyle w:val="Standard"/>
        <w:tabs>
          <w:tab w:val="left" w:pos="10269"/>
        </w:tabs>
        <w:jc w:val="both"/>
        <w:rPr>
          <w:rFonts w:ascii="Calibri-Bold" w:hAnsi="Calibri-Bold" w:hint="eastAsia"/>
          <w:b/>
          <w:bCs/>
          <w:color w:val="323232"/>
          <w:sz w:val="23"/>
          <w:lang w:bidi="ar-SA"/>
        </w:rPr>
      </w:pPr>
      <w:r>
        <w:rPr>
          <w:rFonts w:ascii="Calibri-Bold" w:hAnsi="Calibri-Bold"/>
          <w:b/>
          <w:bCs/>
          <w:color w:val="323232"/>
          <w:sz w:val="23"/>
          <w:lang w:bidi="ar-SA"/>
        </w:rPr>
        <w:t>- dichiarazione sostitutiva dell’atto di notorietà del genitore</w:t>
      </w:r>
      <w:r w:rsidR="009D6698">
        <w:rPr>
          <w:rFonts w:ascii="Calibri-Bold" w:hAnsi="Calibri-Bold"/>
          <w:b/>
          <w:bCs/>
          <w:color w:val="323232"/>
          <w:sz w:val="23"/>
          <w:lang w:bidi="ar-SA"/>
        </w:rPr>
        <w:t>/affidatario/tutore/esercente la responsabilità genitoriale</w:t>
      </w:r>
      <w:r>
        <w:rPr>
          <w:rFonts w:ascii="Calibri-Bold" w:hAnsi="Calibri-Bold"/>
          <w:b/>
          <w:bCs/>
          <w:color w:val="323232"/>
          <w:sz w:val="23"/>
          <w:lang w:bidi="ar-SA"/>
        </w:rPr>
        <w:t xml:space="preserve"> (Mod. A allegato al presente Avviso);</w:t>
      </w:r>
    </w:p>
    <w:p w14:paraId="4F0BCD97" w14:textId="6348840F" w:rsidR="004333D1" w:rsidRDefault="000C00AF">
      <w:pPr>
        <w:pStyle w:val="Standard"/>
        <w:tabs>
          <w:tab w:val="left" w:pos="10269"/>
        </w:tabs>
        <w:jc w:val="both"/>
        <w:rPr>
          <w:rFonts w:ascii="Calibri-Bold" w:hAnsi="Calibri-Bold" w:hint="eastAsia"/>
          <w:b/>
          <w:bCs/>
          <w:color w:val="323232"/>
          <w:sz w:val="23"/>
          <w:lang w:bidi="ar-SA"/>
        </w:rPr>
      </w:pPr>
      <w:r>
        <w:rPr>
          <w:rFonts w:ascii="Calibri-Bold" w:hAnsi="Calibri-Bold"/>
          <w:b/>
          <w:bCs/>
          <w:color w:val="323232"/>
          <w:sz w:val="23"/>
          <w:lang w:bidi="ar-SA"/>
        </w:rPr>
        <w:t>-</w:t>
      </w:r>
      <w:r w:rsidR="00CB4D55">
        <w:rPr>
          <w:rFonts w:ascii="Calibri-Bold" w:hAnsi="Calibri-Bold"/>
          <w:b/>
          <w:bCs/>
          <w:color w:val="323232"/>
          <w:sz w:val="23"/>
          <w:lang w:bidi="ar-SA"/>
        </w:rPr>
        <w:t>ricevute/attestazioni comprovanti l’avvenuto pagamento per la fruizione dei summenzionati servizi/strutture nel periodo indicato</w:t>
      </w:r>
      <w:r w:rsidR="00F53514">
        <w:rPr>
          <w:rFonts w:ascii="Calibri-Bold" w:hAnsi="Calibri-Bold"/>
          <w:b/>
          <w:bCs/>
          <w:color w:val="323232"/>
          <w:sz w:val="23"/>
          <w:lang w:bidi="ar-SA"/>
        </w:rPr>
        <w:t>;</w:t>
      </w:r>
    </w:p>
    <w:p w14:paraId="1E667045" w14:textId="38918454" w:rsidR="00EE6A77" w:rsidRDefault="00EE6A77" w:rsidP="00EE6A77">
      <w:pPr>
        <w:pStyle w:val="Standard"/>
        <w:tabs>
          <w:tab w:val="left" w:pos="10269"/>
        </w:tabs>
        <w:jc w:val="both"/>
        <w:rPr>
          <w:rFonts w:ascii="Calibri-Bold" w:hAnsi="Calibri-Bold" w:hint="eastAsia"/>
          <w:b/>
          <w:bCs/>
          <w:color w:val="323232"/>
          <w:sz w:val="23"/>
          <w:lang w:bidi="ar-SA"/>
        </w:rPr>
      </w:pPr>
      <w:r>
        <w:rPr>
          <w:rFonts w:ascii="Calibri-Bold" w:hAnsi="Calibri-Bold"/>
          <w:b/>
          <w:bCs/>
          <w:color w:val="323232"/>
          <w:sz w:val="23"/>
          <w:lang w:bidi="ar-SA"/>
        </w:rPr>
        <w:t>- attestazione ISEE MINORENNI in corso di validità</w:t>
      </w:r>
      <w:r w:rsidR="00F53514">
        <w:rPr>
          <w:rFonts w:ascii="Calibri-Bold" w:hAnsi="Calibri-Bold"/>
          <w:b/>
          <w:bCs/>
          <w:color w:val="323232"/>
          <w:sz w:val="23"/>
          <w:lang w:bidi="ar-SA"/>
        </w:rPr>
        <w:t>.</w:t>
      </w:r>
    </w:p>
    <w:p w14:paraId="5AEDD404" w14:textId="77777777" w:rsidR="00EE6A77" w:rsidRDefault="00EE6A77" w:rsidP="00EE6A77">
      <w:pPr>
        <w:pStyle w:val="Standard"/>
        <w:tabs>
          <w:tab w:val="left" w:pos="10269"/>
        </w:tabs>
        <w:jc w:val="both"/>
        <w:rPr>
          <w:rFonts w:ascii="Calibri" w:hAnsi="Calibri"/>
          <w:color w:val="000000"/>
          <w:shd w:val="clear" w:color="auto" w:fill="FFFF00"/>
        </w:rPr>
      </w:pPr>
    </w:p>
    <w:p w14:paraId="12DAEFA7" w14:textId="77777777" w:rsidR="004333D1" w:rsidRDefault="004333D1">
      <w:pPr>
        <w:pStyle w:val="Standard"/>
        <w:tabs>
          <w:tab w:val="left" w:pos="10269"/>
        </w:tabs>
        <w:jc w:val="both"/>
        <w:rPr>
          <w:rFonts w:ascii="Calibri" w:hAnsi="Calibri"/>
          <w:color w:val="000000"/>
          <w:shd w:val="clear" w:color="auto" w:fill="FFFF00"/>
        </w:rPr>
      </w:pPr>
    </w:p>
    <w:p w14:paraId="74288C51" w14:textId="77777777" w:rsidR="004333D1" w:rsidRDefault="00CB4D55">
      <w:pPr>
        <w:pStyle w:val="Standard"/>
        <w:tabs>
          <w:tab w:val="left" w:pos="10269"/>
        </w:tabs>
        <w:jc w:val="both"/>
        <w:rPr>
          <w:rFonts w:ascii="Calibri-Bold" w:hAnsi="Calibri-Bold" w:hint="eastAsia"/>
          <w:b/>
          <w:color w:val="3333CD"/>
        </w:rPr>
      </w:pPr>
      <w:r>
        <w:rPr>
          <w:rFonts w:ascii="Calibri-Bold" w:hAnsi="Calibri-Bold"/>
          <w:b/>
          <w:color w:val="3333CD"/>
        </w:rPr>
        <w:t>8. Procedura per l’ammissione al rimborso</w:t>
      </w:r>
    </w:p>
    <w:p w14:paraId="529BF789" w14:textId="6806130D"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Saranno accolte le domande correttamente compilate arrivate entro la data di scadenza dell’Avviso. Non saranno prese in considerazione domande incomplete e</w:t>
      </w:r>
      <w:r w:rsidR="00F53514">
        <w:rPr>
          <w:rFonts w:ascii="Calibri-Bold" w:hAnsi="Calibri-Bold"/>
          <w:color w:val="323232"/>
          <w:sz w:val="23"/>
          <w:lang w:bidi="ar-SA"/>
        </w:rPr>
        <w:t>/o</w:t>
      </w:r>
      <w:r>
        <w:rPr>
          <w:rFonts w:ascii="Calibri-Bold" w:hAnsi="Calibri-Bold"/>
          <w:color w:val="323232"/>
          <w:sz w:val="23"/>
          <w:lang w:bidi="ar-SA"/>
        </w:rPr>
        <w:t xml:space="preserve"> prive della documentazione prevista.  </w:t>
      </w:r>
    </w:p>
    <w:p w14:paraId="44742334" w14:textId="0DFAF17E"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Potrà esser presentata una sola istanza per una sola attività in favore di ogni figlio minore; si specifica che in caso di più minori presenti nel nucleo, che hanno svolto attività presso i summenzionati servizi, è necessario presentar</w:t>
      </w:r>
      <w:r w:rsidR="00217AAC">
        <w:rPr>
          <w:rFonts w:ascii="Calibri-Bold" w:hAnsi="Calibri-Bold"/>
          <w:color w:val="323232"/>
          <w:sz w:val="23"/>
          <w:lang w:bidi="ar-SA"/>
        </w:rPr>
        <w:t>e</w:t>
      </w:r>
      <w:r>
        <w:rPr>
          <w:rFonts w:ascii="Calibri-Bold" w:hAnsi="Calibri-Bold"/>
          <w:color w:val="323232"/>
          <w:sz w:val="23"/>
          <w:lang w:bidi="ar-SA"/>
        </w:rPr>
        <w:t xml:space="preserve"> una istanza per ogni minore utilizzando le credenziali del Sistema Pubblico di identità digitale (SPID) o di quelle della Carta di Identità Elettronica (CIE).</w:t>
      </w:r>
    </w:p>
    <w:p w14:paraId="367752F7" w14:textId="77777777"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Le domande verranno esaminate secondo l’ordine cronologico di presentazione della domanda.</w:t>
      </w:r>
    </w:p>
    <w:p w14:paraId="1AB695BD" w14:textId="77777777"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Trattandosi di una procedura “a sportello”, non è prevista alcuna graduatoria e, pertanto il rimborso sarà erogato a seguito di istruttoria tesa a verificare il possesso dei requisiti nonché la conformità della documentazione presentata a corredo della domanda.</w:t>
      </w:r>
    </w:p>
    <w:p w14:paraId="699B3C7D" w14:textId="395201DE"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Per quanto concerne l’en</w:t>
      </w:r>
      <w:r w:rsidR="00F53514">
        <w:rPr>
          <w:rFonts w:ascii="Calibri-Bold" w:hAnsi="Calibri-Bold"/>
          <w:color w:val="323232"/>
          <w:sz w:val="23"/>
          <w:lang w:bidi="ar-SA"/>
        </w:rPr>
        <w:t>tità del rimborso sarà erogato fi</w:t>
      </w:r>
      <w:r>
        <w:rPr>
          <w:rFonts w:ascii="Calibri-Bold" w:hAnsi="Calibri-Bold"/>
          <w:color w:val="323232"/>
          <w:sz w:val="23"/>
          <w:lang w:bidi="ar-SA"/>
        </w:rPr>
        <w:t xml:space="preserve">no ad un massimo di € </w:t>
      </w:r>
      <w:r w:rsidR="0006384A">
        <w:rPr>
          <w:rFonts w:ascii="Calibri-Bold" w:hAnsi="Calibri-Bold"/>
          <w:color w:val="323232"/>
          <w:sz w:val="23"/>
          <w:lang w:bidi="ar-SA"/>
        </w:rPr>
        <w:t>30</w:t>
      </w:r>
      <w:r>
        <w:rPr>
          <w:rFonts w:ascii="Calibri-Bold" w:hAnsi="Calibri-Bold"/>
          <w:color w:val="323232"/>
          <w:sz w:val="23"/>
          <w:lang w:bidi="ar-SA"/>
        </w:rPr>
        <w:t>0,00 per figlio minore.</w:t>
      </w:r>
    </w:p>
    <w:p w14:paraId="036C7688" w14:textId="08AD2F19" w:rsidR="004333D1" w:rsidRDefault="00CB4D55">
      <w:pPr>
        <w:pStyle w:val="Standard"/>
        <w:tabs>
          <w:tab w:val="left" w:pos="10269"/>
        </w:tabs>
        <w:jc w:val="both"/>
        <w:rPr>
          <w:rFonts w:ascii="Calibri-Bold" w:hAnsi="Calibri-Bold" w:hint="eastAsia"/>
          <w:b/>
          <w:color w:val="323232"/>
          <w:sz w:val="23"/>
          <w:lang w:bidi="ar-SA"/>
        </w:rPr>
      </w:pPr>
      <w:r>
        <w:rPr>
          <w:rFonts w:ascii="Calibri-Bold" w:hAnsi="Calibri-Bold"/>
          <w:b/>
          <w:color w:val="323232"/>
          <w:sz w:val="23"/>
          <w:lang w:bidi="ar-SA"/>
        </w:rPr>
        <w:t xml:space="preserve">Nel caso in cui, il valore complessivo delle richieste di rimborso pervenute e ritenute ammissibili superino l’ammontare del finanziamento assegnato al Comune di Bisceglie (pari ad € </w:t>
      </w:r>
      <w:r w:rsidR="00C8002B" w:rsidRPr="00C8002B">
        <w:rPr>
          <w:rFonts w:ascii="Calibri-Bold" w:hAnsi="Calibri-Bold"/>
          <w:b/>
          <w:color w:val="323232"/>
          <w:sz w:val="23"/>
          <w:lang w:bidi="ar-SA"/>
        </w:rPr>
        <w:t>59.945,65</w:t>
      </w:r>
      <w:r>
        <w:rPr>
          <w:rFonts w:ascii="Calibri-Bold" w:hAnsi="Calibri-Bold"/>
          <w:b/>
          <w:color w:val="323232"/>
          <w:sz w:val="23"/>
          <w:lang w:bidi="ar-SA"/>
        </w:rPr>
        <w:t>) verrà determinata una percentuale di scomputo</w:t>
      </w:r>
      <w:r w:rsidR="00795B91" w:rsidRPr="00795B91">
        <w:t xml:space="preserve"> </w:t>
      </w:r>
      <w:r w:rsidR="00795B91" w:rsidRPr="00795B91">
        <w:rPr>
          <w:rFonts w:ascii="Calibri-Bold" w:hAnsi="Calibri-Bold"/>
          <w:b/>
          <w:color w:val="323232"/>
          <w:sz w:val="23"/>
          <w:lang w:bidi="ar-SA"/>
        </w:rPr>
        <w:t>in misura proporzionale</w:t>
      </w:r>
      <w:r>
        <w:rPr>
          <w:rFonts w:ascii="Calibri-Bold" w:hAnsi="Calibri-Bold"/>
          <w:b/>
          <w:color w:val="323232"/>
          <w:sz w:val="23"/>
          <w:lang w:bidi="ar-SA"/>
        </w:rPr>
        <w:t xml:space="preserve"> per ciascuna richiesta in modo da evadere tutte le richieste pervenute con il fondo disponibile</w:t>
      </w:r>
      <w:r w:rsidR="00795B91">
        <w:rPr>
          <w:rFonts w:ascii="Calibri-Bold" w:hAnsi="Calibri-Bold"/>
          <w:b/>
          <w:color w:val="323232"/>
          <w:sz w:val="23"/>
          <w:lang w:bidi="ar-SA"/>
        </w:rPr>
        <w:t>.</w:t>
      </w:r>
    </w:p>
    <w:p w14:paraId="730C0131" w14:textId="77777777" w:rsidR="004333D1" w:rsidRDefault="004333D1">
      <w:pPr>
        <w:pStyle w:val="Standard"/>
        <w:tabs>
          <w:tab w:val="left" w:pos="10269"/>
        </w:tabs>
        <w:jc w:val="both"/>
        <w:rPr>
          <w:rFonts w:ascii="Calibri-Bold" w:hAnsi="Calibri-Bold" w:hint="eastAsia"/>
          <w:color w:val="323232"/>
          <w:sz w:val="23"/>
          <w:lang w:bidi="ar-SA"/>
        </w:rPr>
      </w:pPr>
    </w:p>
    <w:p w14:paraId="2E96A113" w14:textId="77777777" w:rsidR="004333D1" w:rsidRDefault="00CB4D55">
      <w:pPr>
        <w:pStyle w:val="Standard"/>
        <w:tabs>
          <w:tab w:val="left" w:pos="10269"/>
        </w:tabs>
        <w:jc w:val="both"/>
        <w:rPr>
          <w:rFonts w:ascii="Calibri-Bold" w:hAnsi="Calibri-Bold" w:hint="eastAsia"/>
          <w:b/>
          <w:color w:val="3333CD"/>
        </w:rPr>
      </w:pPr>
      <w:r>
        <w:rPr>
          <w:rFonts w:ascii="Calibri-Bold" w:hAnsi="Calibri-Bold"/>
          <w:b/>
          <w:color w:val="3333CD"/>
        </w:rPr>
        <w:t>9. Modalità di erogazione del rimborso</w:t>
      </w:r>
    </w:p>
    <w:p w14:paraId="63AE1B82" w14:textId="3B011286"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L’erogazione del rimborso è condizionata alla effettiva frequenza del minore all’attività scelta ed erogata dall’Associazione/Ente, nonché al versamento della quota di fruizione del servizio da parte della famiglia per il periodo di riferimento comunicato e, comunque comprensivo tra il 01.06.202</w:t>
      </w:r>
      <w:r w:rsidR="00C6592E">
        <w:rPr>
          <w:rFonts w:ascii="Calibri-Bold" w:hAnsi="Calibri-Bold"/>
          <w:color w:val="323232"/>
          <w:sz w:val="23"/>
          <w:lang w:bidi="ar-SA"/>
        </w:rPr>
        <w:t>5</w:t>
      </w:r>
      <w:r>
        <w:rPr>
          <w:rFonts w:ascii="Calibri-Bold" w:hAnsi="Calibri-Bold"/>
          <w:color w:val="323232"/>
          <w:sz w:val="23"/>
          <w:lang w:bidi="ar-SA"/>
        </w:rPr>
        <w:t xml:space="preserve"> ed il 31.10.202</w:t>
      </w:r>
      <w:r w:rsidR="00C6592E">
        <w:rPr>
          <w:rFonts w:ascii="Calibri-Bold" w:hAnsi="Calibri-Bold"/>
          <w:color w:val="323232"/>
          <w:sz w:val="23"/>
          <w:lang w:bidi="ar-SA"/>
        </w:rPr>
        <w:t>5</w:t>
      </w:r>
      <w:r>
        <w:rPr>
          <w:rFonts w:ascii="Calibri-Bold" w:hAnsi="Calibri-Bold"/>
          <w:color w:val="323232"/>
          <w:sz w:val="23"/>
          <w:lang w:bidi="ar-SA"/>
        </w:rPr>
        <w:t>.</w:t>
      </w:r>
    </w:p>
    <w:p w14:paraId="2962409D" w14:textId="77777777" w:rsidR="004333D1" w:rsidRDefault="00CB4D55">
      <w:pPr>
        <w:pStyle w:val="Standard"/>
        <w:tabs>
          <w:tab w:val="left" w:pos="10269"/>
        </w:tabs>
        <w:jc w:val="both"/>
      </w:pPr>
      <w:r>
        <w:rPr>
          <w:rFonts w:ascii="Calibri-Bold" w:hAnsi="Calibri-Bold"/>
          <w:color w:val="323232"/>
          <w:sz w:val="23"/>
          <w:lang w:bidi="ar-SA"/>
        </w:rPr>
        <w:t xml:space="preserve">Il Comune di Bisceglie erogherà il rimborso assegnato dal presente Avviso pubblico direttamente alla famiglia </w:t>
      </w:r>
      <w:r>
        <w:rPr>
          <w:rStyle w:val="Enfasicorsivo"/>
          <w:rFonts w:ascii="Calibri-Bold" w:hAnsi="Calibri-Bold"/>
          <w:i w:val="0"/>
          <w:iCs w:val="0"/>
          <w:color w:val="323232"/>
          <w:sz w:val="23"/>
          <w:lang w:bidi="ar-SA"/>
        </w:rPr>
        <w:t>mediante accredito sul conto corrente corrispondente all'Iban indicato nella domanda.</w:t>
      </w:r>
    </w:p>
    <w:p w14:paraId="3955A093" w14:textId="77777777" w:rsidR="004333D1" w:rsidRDefault="004333D1">
      <w:pPr>
        <w:pStyle w:val="Standard"/>
        <w:tabs>
          <w:tab w:val="left" w:pos="10269"/>
        </w:tabs>
        <w:jc w:val="both"/>
        <w:rPr>
          <w:rFonts w:ascii="Calibri-Bold" w:hAnsi="Calibri-Bold" w:hint="eastAsia"/>
          <w:color w:val="323232"/>
          <w:sz w:val="23"/>
          <w:shd w:val="clear" w:color="auto" w:fill="FFFF00"/>
          <w:lang w:bidi="ar-SA"/>
        </w:rPr>
      </w:pPr>
    </w:p>
    <w:p w14:paraId="24FE0391" w14:textId="77777777" w:rsidR="004333D1" w:rsidRDefault="00CB4D55">
      <w:pPr>
        <w:pStyle w:val="Standard"/>
        <w:tabs>
          <w:tab w:val="left" w:pos="10269"/>
        </w:tabs>
        <w:jc w:val="both"/>
        <w:rPr>
          <w:rFonts w:ascii="Calibri-Bold" w:hAnsi="Calibri-Bold" w:hint="eastAsia"/>
          <w:b/>
          <w:color w:val="3333CD"/>
        </w:rPr>
      </w:pPr>
      <w:r>
        <w:rPr>
          <w:rFonts w:ascii="Calibri-Bold" w:hAnsi="Calibri-Bold"/>
          <w:b/>
          <w:color w:val="3333CD"/>
        </w:rPr>
        <w:t>10. Impegni della famiglia beneficiaria</w:t>
      </w:r>
    </w:p>
    <w:p w14:paraId="3FDB9530" w14:textId="77777777"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La famiglia beneficiaria del rimborso si impegna a:</w:t>
      </w:r>
    </w:p>
    <w:p w14:paraId="65F71F29" w14:textId="77777777"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 presentare le ricevute comprovanti l’utilizzo del contributo esclusivamente presso i centri estivi, i servizi socioeducativi territoriali e i centri con funzione educativa e ricreativa che svolgono attività a favore dei minori;</w:t>
      </w:r>
    </w:p>
    <w:p w14:paraId="54736819" w14:textId="3ADEFF91"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 aver garantito l’iscrizione e frequenza del minore come dichiarazione sostitutiva dell</w:t>
      </w:r>
      <w:r w:rsidR="00F53514">
        <w:rPr>
          <w:rFonts w:ascii="Calibri-Bold" w:hAnsi="Calibri-Bold"/>
          <w:color w:val="323232"/>
          <w:sz w:val="23"/>
          <w:lang w:bidi="ar-SA"/>
        </w:rPr>
        <w:t>’atto di notorietà del genitore;</w:t>
      </w:r>
    </w:p>
    <w:p w14:paraId="17FF3425" w14:textId="4594750B" w:rsidR="00F53514" w:rsidRDefault="00F53514">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-di non aver ricevuto alcun contributo</w:t>
      </w:r>
      <w:r w:rsidR="004C0549">
        <w:rPr>
          <w:rFonts w:ascii="Calibri-Bold" w:hAnsi="Calibri-Bold"/>
          <w:color w:val="323232"/>
          <w:sz w:val="23"/>
          <w:lang w:bidi="ar-SA"/>
        </w:rPr>
        <w:t xml:space="preserve"> per la medesima tipologia di servizio</w:t>
      </w:r>
      <w:r w:rsidR="000508A9">
        <w:rPr>
          <w:rFonts w:ascii="Calibri-Bold" w:hAnsi="Calibri-Bold"/>
          <w:color w:val="323232"/>
          <w:sz w:val="23"/>
          <w:lang w:bidi="ar-SA"/>
        </w:rPr>
        <w:t xml:space="preserve"> nell’anno in corso</w:t>
      </w:r>
    </w:p>
    <w:p w14:paraId="6A6D58C0" w14:textId="77777777" w:rsidR="004333D1" w:rsidRDefault="004333D1">
      <w:pPr>
        <w:pStyle w:val="Standard"/>
        <w:tabs>
          <w:tab w:val="left" w:pos="10269"/>
        </w:tabs>
        <w:jc w:val="both"/>
        <w:rPr>
          <w:rFonts w:ascii="Calibri-Bold" w:hAnsi="Calibri-Bold" w:hint="eastAsia"/>
          <w:color w:val="323232"/>
          <w:sz w:val="23"/>
          <w:lang w:bidi="ar-SA"/>
        </w:rPr>
      </w:pPr>
    </w:p>
    <w:p w14:paraId="7FF2BD80" w14:textId="77777777" w:rsidR="004333D1" w:rsidRDefault="00CB4D55">
      <w:pPr>
        <w:pStyle w:val="Standard"/>
        <w:tabs>
          <w:tab w:val="left" w:pos="10269"/>
        </w:tabs>
        <w:jc w:val="both"/>
        <w:rPr>
          <w:rFonts w:ascii="Calibri-Bold" w:hAnsi="Calibri-Bold" w:hint="eastAsia"/>
          <w:b/>
          <w:color w:val="3333CD"/>
        </w:rPr>
      </w:pPr>
      <w:r>
        <w:rPr>
          <w:rFonts w:ascii="Calibri-Bold" w:hAnsi="Calibri-Bold"/>
          <w:b/>
          <w:color w:val="3333CD"/>
        </w:rPr>
        <w:t>11. Controlli</w:t>
      </w:r>
    </w:p>
    <w:p w14:paraId="1E5CCC17" w14:textId="77777777"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 xml:space="preserve">Ai sensi dell’art. 71 del D.P.R. n° 445/2000, del D.P.C.M. n° 159 del 05.12.2013, del Decreto 7 Novembre </w:t>
      </w:r>
      <w:r>
        <w:rPr>
          <w:rFonts w:ascii="Calibri-Bold" w:hAnsi="Calibri-Bold"/>
          <w:color w:val="323232"/>
          <w:sz w:val="23"/>
          <w:lang w:bidi="ar-SA"/>
        </w:rPr>
        <w:lastRenderedPageBreak/>
        <w:t>2014 del Ministero del Lavoro e delle Politiche Sociali, l’Amministrazione Comunale potrà procedere ad idonei controlli sulla veridicità delle dichiarazioni sostitutive, ferme restando le sanzioni penali previste dall’art. 76 del D.P.R. n° 445/2000 e dai decreti sopra citati. Tali controlli possono essere effettuati anche successivamente alla pubblicazione della determina dirigenziale di approvazione dell’elenco dei beneficiari fino alla totale erogazione del contributo.</w:t>
      </w:r>
    </w:p>
    <w:p w14:paraId="690E5A1B" w14:textId="77777777"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In riferimento alle vigenti disposizioni in materia di controlli sui titolari di benefici comunali, l’Amministrazione Comunale provvederà ad eventuali invii dei nominativi alla Guardia di Finanza competente sul territorio, per la verifica sui requisiti economici e patrimoniali dichiarati.</w:t>
      </w:r>
    </w:p>
    <w:p w14:paraId="66A3B026" w14:textId="77777777" w:rsidR="004333D1" w:rsidRDefault="004333D1">
      <w:pPr>
        <w:pStyle w:val="Standard"/>
        <w:tabs>
          <w:tab w:val="left" w:pos="10269"/>
        </w:tabs>
        <w:jc w:val="both"/>
        <w:rPr>
          <w:rFonts w:ascii="Calibri-Bold" w:hAnsi="Calibri-Bold" w:hint="eastAsia"/>
          <w:color w:val="323232"/>
          <w:sz w:val="23"/>
          <w:lang w:bidi="ar-SA"/>
        </w:rPr>
      </w:pPr>
    </w:p>
    <w:p w14:paraId="30A982B0" w14:textId="77777777" w:rsidR="004333D1" w:rsidRDefault="00CB4D55">
      <w:pPr>
        <w:pStyle w:val="Standard"/>
        <w:tabs>
          <w:tab w:val="left" w:pos="10269"/>
        </w:tabs>
        <w:jc w:val="both"/>
        <w:rPr>
          <w:rFonts w:ascii="Calibri-Bold" w:hAnsi="Calibri-Bold" w:hint="eastAsia"/>
          <w:b/>
          <w:color w:val="3333CD"/>
        </w:rPr>
      </w:pPr>
      <w:r>
        <w:rPr>
          <w:rFonts w:ascii="Calibri-Bold" w:hAnsi="Calibri-Bold"/>
          <w:b/>
          <w:color w:val="3333CD"/>
        </w:rPr>
        <w:t>12. Informativa in materia di protezione dei dati personali:</w:t>
      </w:r>
    </w:p>
    <w:p w14:paraId="72076E74" w14:textId="139339A2" w:rsidR="004333D1"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Ai sensi dell’art. 13 del Regolamento UE 2016/679 GDPR - Regolamento generale sulla protezione dei dati - i dati personali raccolti con le domande inoltrate a motivo del presente Avviso saranno archiviati presso l</w:t>
      </w:r>
      <w:r w:rsidR="00217AAC">
        <w:rPr>
          <w:rFonts w:ascii="Calibri-Bold" w:hAnsi="Calibri-Bold"/>
          <w:color w:val="323232"/>
          <w:sz w:val="23"/>
          <w:lang w:bidi="ar-SA"/>
        </w:rPr>
        <w:t xml:space="preserve">a </w:t>
      </w:r>
      <w:r w:rsidR="00217AAC" w:rsidRPr="00217AAC">
        <w:rPr>
          <w:rFonts w:ascii="Calibri-Bold" w:hAnsi="Calibri-Bold"/>
          <w:i/>
          <w:iCs/>
          <w:color w:val="323232"/>
          <w:sz w:val="23"/>
          <w:lang w:bidi="ar-SA"/>
        </w:rPr>
        <w:t>Ripartizione S</w:t>
      </w:r>
      <w:r w:rsidR="00217AAC" w:rsidRPr="00217AAC">
        <w:rPr>
          <w:rFonts w:ascii="Calibri-Bold" w:hAnsi="Calibri-Bold" w:hint="eastAsia"/>
          <w:i/>
          <w:iCs/>
          <w:color w:val="323232"/>
          <w:sz w:val="23"/>
          <w:lang w:bidi="ar-SA"/>
        </w:rPr>
        <w:t>e</w:t>
      </w:r>
      <w:r w:rsidR="00217AAC" w:rsidRPr="00217AAC">
        <w:rPr>
          <w:rFonts w:ascii="Calibri-Bold" w:hAnsi="Calibri-Bold"/>
          <w:i/>
          <w:iCs/>
          <w:color w:val="323232"/>
          <w:sz w:val="23"/>
          <w:lang w:bidi="ar-SA"/>
        </w:rPr>
        <w:t>rvizi Sociali ed Educativi, Cultura, Sport e Turismo</w:t>
      </w:r>
      <w:r>
        <w:rPr>
          <w:rFonts w:ascii="Calibri-Bold" w:hAnsi="Calibri-Bold"/>
          <w:color w:val="323232"/>
          <w:sz w:val="23"/>
          <w:lang w:bidi="ar-SA"/>
        </w:rPr>
        <w:t>, per le finalità di gestione dell’avviso medesimo e saranno trattati con o senza ausilio di mezzi elettronici, limitatamente e per il tempo necessario agli adempimenti relativi al procedimento amministrativo.</w:t>
      </w:r>
    </w:p>
    <w:p w14:paraId="22255426" w14:textId="77777777" w:rsidR="004333D1" w:rsidRDefault="004333D1">
      <w:pPr>
        <w:pStyle w:val="Standard"/>
        <w:tabs>
          <w:tab w:val="left" w:pos="10269"/>
        </w:tabs>
        <w:jc w:val="both"/>
        <w:rPr>
          <w:rFonts w:ascii="Calibri-Bold" w:hAnsi="Calibri-Bold" w:hint="eastAsia"/>
          <w:color w:val="323232"/>
          <w:sz w:val="23"/>
          <w:lang w:bidi="ar-SA"/>
        </w:rPr>
      </w:pPr>
    </w:p>
    <w:p w14:paraId="0D1A00F6" w14:textId="77777777" w:rsidR="004333D1" w:rsidRDefault="00CB4D55">
      <w:pPr>
        <w:pStyle w:val="Standard"/>
        <w:tabs>
          <w:tab w:val="left" w:pos="10269"/>
        </w:tabs>
        <w:jc w:val="both"/>
        <w:rPr>
          <w:rFonts w:ascii="Calibri-Bold" w:hAnsi="Calibri-Bold" w:hint="eastAsia"/>
          <w:b/>
          <w:color w:val="3333CD"/>
        </w:rPr>
      </w:pPr>
      <w:r>
        <w:rPr>
          <w:rFonts w:ascii="Calibri-Bold" w:hAnsi="Calibri-Bold"/>
          <w:b/>
          <w:color w:val="3333CD"/>
        </w:rPr>
        <w:t>13. Pubblicità</w:t>
      </w:r>
    </w:p>
    <w:p w14:paraId="39A397F6" w14:textId="1B324680" w:rsidR="004333D1" w:rsidRPr="00225183" w:rsidRDefault="00CB4D55">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Il presente Avviso viene pubblicato all'Albo Pretorio informatico del Comune di Bisceglie e sulla homepage del sito istituzionale dell'Ent</w:t>
      </w:r>
      <w:r w:rsidR="00C6592E">
        <w:rPr>
          <w:rFonts w:ascii="Calibri-Bold" w:hAnsi="Calibri-Bold"/>
          <w:color w:val="323232"/>
          <w:sz w:val="23"/>
          <w:lang w:bidi="ar-SA"/>
        </w:rPr>
        <w:t>e</w:t>
      </w:r>
      <w:r w:rsidR="00C8002B">
        <w:rPr>
          <w:rFonts w:ascii="Calibri-Bold" w:hAnsi="Calibri-Bold"/>
          <w:color w:val="323232"/>
          <w:sz w:val="23"/>
          <w:lang w:bidi="ar-SA"/>
        </w:rPr>
        <w:t>.</w:t>
      </w:r>
    </w:p>
    <w:p w14:paraId="540993DB" w14:textId="6F4E631B" w:rsidR="004333D1" w:rsidRPr="00225183" w:rsidRDefault="00CB4D55" w:rsidP="00225183">
      <w:pPr>
        <w:pStyle w:val="Standard"/>
        <w:tabs>
          <w:tab w:val="left" w:pos="10269"/>
        </w:tabs>
        <w:jc w:val="both"/>
        <w:rPr>
          <w:rFonts w:ascii="Calibri-Bold" w:hAnsi="Calibri-Bold" w:hint="eastAsia"/>
          <w:color w:val="323232"/>
          <w:sz w:val="23"/>
          <w:lang w:bidi="ar-SA"/>
        </w:rPr>
      </w:pPr>
      <w:r>
        <w:rPr>
          <w:rFonts w:ascii="Calibri-Bold" w:hAnsi="Calibri-Bold"/>
          <w:color w:val="323232"/>
          <w:sz w:val="23"/>
          <w:lang w:bidi="ar-SA"/>
        </w:rPr>
        <w:t xml:space="preserve">Per informazioni in merito al presente Avviso è possibile contattare </w:t>
      </w:r>
      <w:r w:rsidR="00225183" w:rsidRPr="00225183">
        <w:rPr>
          <w:rFonts w:ascii="Calibri-Bold" w:hAnsi="Calibri-Bold"/>
          <w:color w:val="323232"/>
          <w:sz w:val="23"/>
          <w:lang w:bidi="ar-SA"/>
        </w:rPr>
        <w:t>lo Sportello del Segretari</w:t>
      </w:r>
      <w:r w:rsidR="000C0731">
        <w:rPr>
          <w:rFonts w:ascii="Calibri-Bold" w:hAnsi="Calibri-Bold"/>
          <w:color w:val="323232"/>
          <w:sz w:val="23"/>
          <w:lang w:bidi="ar-SA"/>
        </w:rPr>
        <w:t>ato Sociale ubicato presso gli U</w:t>
      </w:r>
      <w:r w:rsidR="00225183" w:rsidRPr="00225183">
        <w:rPr>
          <w:rFonts w:ascii="Calibri-Bold" w:hAnsi="Calibri-Bold"/>
          <w:color w:val="323232"/>
          <w:sz w:val="23"/>
          <w:lang w:bidi="ar-SA"/>
        </w:rPr>
        <w:t xml:space="preserve">ffici del Servizio Sociale siti in Via Prof. Mauro Terlizzi n. 20 nei seguenti orari: dal lun. al ven. ore 10.00/12.00 e  mart. e giov. ore 15.30/17.00 o al seguente </w:t>
      </w:r>
      <w:r w:rsidR="00225183">
        <w:rPr>
          <w:rFonts w:ascii="Calibri-Bold" w:hAnsi="Calibri-Bold"/>
          <w:color w:val="323232"/>
          <w:sz w:val="23"/>
          <w:lang w:bidi="ar-SA"/>
        </w:rPr>
        <w:t>numero telefonico</w:t>
      </w:r>
      <w:r>
        <w:rPr>
          <w:rFonts w:ascii="Calibri-Bold" w:hAnsi="Calibri-Bold"/>
          <w:color w:val="323232"/>
          <w:sz w:val="23"/>
          <w:lang w:bidi="ar-SA"/>
        </w:rPr>
        <w:t>: 0803950297.</w:t>
      </w:r>
    </w:p>
    <w:p w14:paraId="0E7A0A15" w14:textId="77777777" w:rsidR="004333D1" w:rsidRDefault="004333D1" w:rsidP="00225183">
      <w:pPr>
        <w:pStyle w:val="Standard"/>
        <w:tabs>
          <w:tab w:val="left" w:pos="10269"/>
        </w:tabs>
        <w:jc w:val="both"/>
        <w:rPr>
          <w:rFonts w:ascii="Calibri-Bold" w:hAnsi="Calibri-Bold" w:hint="eastAsia"/>
          <w:color w:val="323232"/>
          <w:sz w:val="23"/>
          <w:lang w:bidi="ar-SA"/>
        </w:rPr>
      </w:pPr>
    </w:p>
    <w:p w14:paraId="7AE19314" w14:textId="77777777" w:rsidR="004333D1" w:rsidRDefault="004333D1">
      <w:pPr>
        <w:pStyle w:val="Standard"/>
        <w:tabs>
          <w:tab w:val="left" w:pos="9922"/>
        </w:tabs>
        <w:ind w:right="113"/>
        <w:jc w:val="both"/>
        <w:rPr>
          <w:rFonts w:ascii="Calibri-Bold" w:hAnsi="Calibri-Bold" w:hint="eastAsia"/>
          <w:color w:val="323232"/>
          <w:sz w:val="23"/>
          <w:lang w:bidi="ar-SA"/>
        </w:rPr>
      </w:pPr>
    </w:p>
    <w:p w14:paraId="3AD46319" w14:textId="77777777" w:rsidR="004333D1" w:rsidRDefault="004333D1">
      <w:pPr>
        <w:pStyle w:val="Standard"/>
        <w:tabs>
          <w:tab w:val="left" w:pos="9922"/>
        </w:tabs>
        <w:ind w:right="113"/>
        <w:jc w:val="both"/>
        <w:rPr>
          <w:rFonts w:ascii="Calibri-Bold" w:hAnsi="Calibri-Bold" w:hint="eastAsia"/>
          <w:color w:val="323232"/>
          <w:sz w:val="23"/>
          <w:lang w:bidi="ar-SA"/>
        </w:rPr>
      </w:pPr>
    </w:p>
    <w:p w14:paraId="00EA813D" w14:textId="77777777" w:rsidR="004333D1" w:rsidRDefault="004333D1">
      <w:pPr>
        <w:pStyle w:val="Standard"/>
        <w:tabs>
          <w:tab w:val="left" w:pos="9922"/>
        </w:tabs>
        <w:ind w:right="113"/>
        <w:jc w:val="both"/>
        <w:rPr>
          <w:rFonts w:ascii="Calibri-Bold" w:hAnsi="Calibri-Bold" w:hint="eastAsia"/>
          <w:color w:val="323232"/>
          <w:sz w:val="23"/>
          <w:lang w:bidi="ar-SA"/>
        </w:rPr>
      </w:pPr>
    </w:p>
    <w:p w14:paraId="3F6CBBC1" w14:textId="77777777" w:rsidR="004333D1" w:rsidRDefault="004333D1">
      <w:pPr>
        <w:pStyle w:val="Standard"/>
        <w:tabs>
          <w:tab w:val="left" w:pos="9922"/>
        </w:tabs>
        <w:ind w:right="113"/>
        <w:jc w:val="both"/>
        <w:rPr>
          <w:rFonts w:ascii="Calibri-Bold" w:hAnsi="Calibri-Bold" w:hint="eastAsia"/>
          <w:color w:val="323232"/>
          <w:sz w:val="23"/>
          <w:lang w:bidi="ar-SA"/>
        </w:rPr>
      </w:pPr>
    </w:p>
    <w:p w14:paraId="05AABFF1" w14:textId="77777777" w:rsidR="00EA2145" w:rsidRDefault="00EA2145">
      <w:pPr>
        <w:pStyle w:val="Standard"/>
        <w:tabs>
          <w:tab w:val="left" w:pos="9922"/>
        </w:tabs>
        <w:ind w:right="113"/>
        <w:jc w:val="both"/>
        <w:rPr>
          <w:rFonts w:ascii="Calibri-Bold" w:hAnsi="Calibri-Bold" w:hint="eastAsia"/>
          <w:color w:val="323232"/>
          <w:sz w:val="23"/>
          <w:lang w:bidi="ar-SA"/>
        </w:rPr>
      </w:pPr>
    </w:p>
    <w:p w14:paraId="3D056C2C" w14:textId="77777777" w:rsidR="00EA2145" w:rsidRDefault="00EA2145">
      <w:pPr>
        <w:pStyle w:val="Standard"/>
        <w:tabs>
          <w:tab w:val="left" w:pos="9922"/>
        </w:tabs>
        <w:ind w:right="113"/>
        <w:jc w:val="both"/>
        <w:rPr>
          <w:rFonts w:ascii="Calibri-Bold" w:hAnsi="Calibri-Bold" w:hint="eastAsia"/>
          <w:color w:val="323232"/>
          <w:sz w:val="23"/>
          <w:lang w:bidi="ar-SA"/>
        </w:rPr>
      </w:pPr>
    </w:p>
    <w:p w14:paraId="537EAF20" w14:textId="77777777" w:rsidR="00EA2145" w:rsidRDefault="00EA2145">
      <w:pPr>
        <w:pStyle w:val="Standard"/>
        <w:tabs>
          <w:tab w:val="left" w:pos="9922"/>
        </w:tabs>
        <w:ind w:right="113"/>
        <w:jc w:val="both"/>
        <w:rPr>
          <w:rFonts w:ascii="Calibri-Bold" w:hAnsi="Calibri-Bold" w:hint="eastAsia"/>
          <w:color w:val="323232"/>
          <w:sz w:val="23"/>
          <w:lang w:bidi="ar-SA"/>
        </w:rPr>
      </w:pPr>
    </w:p>
    <w:p w14:paraId="385C2020" w14:textId="77777777" w:rsidR="00EA2145" w:rsidRDefault="00EA2145">
      <w:pPr>
        <w:pStyle w:val="Standard"/>
        <w:tabs>
          <w:tab w:val="left" w:pos="9922"/>
        </w:tabs>
        <w:ind w:right="113"/>
        <w:jc w:val="both"/>
        <w:rPr>
          <w:rFonts w:ascii="Calibri-Bold" w:hAnsi="Calibri-Bold" w:hint="eastAsia"/>
          <w:color w:val="323232"/>
          <w:sz w:val="23"/>
          <w:lang w:bidi="ar-SA"/>
        </w:rPr>
      </w:pPr>
    </w:p>
    <w:p w14:paraId="2FA7DE2F" w14:textId="77777777" w:rsidR="00EA2145" w:rsidRDefault="00EA2145">
      <w:pPr>
        <w:pStyle w:val="Standard"/>
        <w:tabs>
          <w:tab w:val="left" w:pos="9922"/>
        </w:tabs>
        <w:ind w:right="113"/>
        <w:jc w:val="both"/>
        <w:rPr>
          <w:rFonts w:ascii="Calibri-Bold" w:hAnsi="Calibri-Bold" w:hint="eastAsia"/>
          <w:color w:val="323232"/>
          <w:sz w:val="23"/>
          <w:lang w:bidi="ar-SA"/>
        </w:rPr>
      </w:pPr>
    </w:p>
    <w:p w14:paraId="5FB8D2E7" w14:textId="77777777" w:rsidR="00EA2145" w:rsidRDefault="00EA2145">
      <w:pPr>
        <w:pStyle w:val="Standard"/>
        <w:tabs>
          <w:tab w:val="left" w:pos="9922"/>
        </w:tabs>
        <w:ind w:right="113"/>
        <w:jc w:val="both"/>
        <w:rPr>
          <w:rFonts w:ascii="Calibri-Bold" w:hAnsi="Calibri-Bold" w:hint="eastAsia"/>
          <w:color w:val="323232"/>
          <w:sz w:val="23"/>
          <w:lang w:bidi="ar-SA"/>
        </w:rPr>
      </w:pPr>
    </w:p>
    <w:p w14:paraId="54D94BDD" w14:textId="77777777" w:rsidR="00EA2145" w:rsidRDefault="00EA2145">
      <w:pPr>
        <w:pStyle w:val="Standard"/>
        <w:tabs>
          <w:tab w:val="left" w:pos="9922"/>
        </w:tabs>
        <w:ind w:right="113"/>
        <w:jc w:val="both"/>
        <w:rPr>
          <w:rFonts w:ascii="Calibri-Bold" w:hAnsi="Calibri-Bold" w:hint="eastAsia"/>
          <w:color w:val="323232"/>
          <w:sz w:val="23"/>
          <w:lang w:bidi="ar-SA"/>
        </w:rPr>
      </w:pPr>
    </w:p>
    <w:p w14:paraId="51C2A7EE" w14:textId="77777777" w:rsidR="00EA2145" w:rsidRDefault="00EA2145">
      <w:pPr>
        <w:pStyle w:val="Standard"/>
        <w:tabs>
          <w:tab w:val="left" w:pos="9922"/>
        </w:tabs>
        <w:ind w:right="113"/>
        <w:jc w:val="both"/>
        <w:rPr>
          <w:rFonts w:ascii="Calibri-Bold" w:hAnsi="Calibri-Bold" w:hint="eastAsia"/>
          <w:color w:val="323232"/>
          <w:sz w:val="23"/>
          <w:lang w:bidi="ar-SA"/>
        </w:rPr>
      </w:pPr>
    </w:p>
    <w:p w14:paraId="2E5C7B10" w14:textId="77777777" w:rsidR="00EA2145" w:rsidRDefault="00EA2145">
      <w:pPr>
        <w:pStyle w:val="Standard"/>
        <w:tabs>
          <w:tab w:val="left" w:pos="9922"/>
        </w:tabs>
        <w:ind w:right="113"/>
        <w:jc w:val="both"/>
        <w:rPr>
          <w:rFonts w:ascii="Calibri-Bold" w:hAnsi="Calibri-Bold" w:hint="eastAsia"/>
          <w:color w:val="323232"/>
          <w:sz w:val="23"/>
          <w:lang w:bidi="ar-SA"/>
        </w:rPr>
      </w:pPr>
    </w:p>
    <w:p w14:paraId="21703CA4" w14:textId="77777777" w:rsidR="00EA2145" w:rsidRDefault="00EA2145">
      <w:pPr>
        <w:pStyle w:val="Standard"/>
        <w:tabs>
          <w:tab w:val="left" w:pos="9922"/>
        </w:tabs>
        <w:ind w:right="113"/>
        <w:jc w:val="both"/>
        <w:rPr>
          <w:rFonts w:ascii="Calibri-Bold" w:hAnsi="Calibri-Bold" w:hint="eastAsia"/>
          <w:color w:val="323232"/>
          <w:sz w:val="23"/>
          <w:lang w:bidi="ar-SA"/>
        </w:rPr>
      </w:pPr>
    </w:p>
    <w:p w14:paraId="641E3445" w14:textId="77777777" w:rsidR="00EA2145" w:rsidRDefault="00EA2145">
      <w:pPr>
        <w:pStyle w:val="Standard"/>
        <w:tabs>
          <w:tab w:val="left" w:pos="9922"/>
        </w:tabs>
        <w:ind w:right="113"/>
        <w:jc w:val="both"/>
        <w:rPr>
          <w:rFonts w:ascii="Calibri-Bold" w:hAnsi="Calibri-Bold" w:hint="eastAsia"/>
          <w:color w:val="323232"/>
          <w:sz w:val="23"/>
          <w:lang w:bidi="ar-SA"/>
        </w:rPr>
      </w:pPr>
    </w:p>
    <w:p w14:paraId="1AB0F91B" w14:textId="77777777" w:rsidR="00EA2145" w:rsidRDefault="00EA2145">
      <w:pPr>
        <w:pStyle w:val="Standard"/>
        <w:tabs>
          <w:tab w:val="left" w:pos="9922"/>
        </w:tabs>
        <w:ind w:right="113"/>
        <w:jc w:val="both"/>
        <w:rPr>
          <w:rFonts w:ascii="Calibri-Bold" w:hAnsi="Calibri-Bold" w:hint="eastAsia"/>
          <w:color w:val="323232"/>
          <w:sz w:val="23"/>
          <w:lang w:bidi="ar-SA"/>
        </w:rPr>
      </w:pPr>
    </w:p>
    <w:p w14:paraId="545A77A2" w14:textId="77777777" w:rsidR="00EA2145" w:rsidRDefault="00EA2145">
      <w:pPr>
        <w:pStyle w:val="Standard"/>
        <w:tabs>
          <w:tab w:val="left" w:pos="9922"/>
        </w:tabs>
        <w:ind w:right="113"/>
        <w:jc w:val="both"/>
        <w:rPr>
          <w:rFonts w:ascii="Calibri-Bold" w:hAnsi="Calibri-Bold" w:hint="eastAsia"/>
          <w:color w:val="323232"/>
          <w:sz w:val="23"/>
          <w:lang w:bidi="ar-SA"/>
        </w:rPr>
      </w:pPr>
    </w:p>
    <w:p w14:paraId="4A181206" w14:textId="77777777" w:rsidR="00EA2145" w:rsidRDefault="00EA2145">
      <w:pPr>
        <w:pStyle w:val="Standard"/>
        <w:tabs>
          <w:tab w:val="left" w:pos="9922"/>
        </w:tabs>
        <w:ind w:right="113"/>
        <w:jc w:val="both"/>
        <w:rPr>
          <w:rFonts w:ascii="Calibri-Bold" w:hAnsi="Calibri-Bold" w:hint="eastAsia"/>
          <w:color w:val="323232"/>
          <w:sz w:val="23"/>
          <w:lang w:bidi="ar-SA"/>
        </w:rPr>
      </w:pPr>
    </w:p>
    <w:p w14:paraId="575B0EE7" w14:textId="77777777" w:rsidR="00EA2145" w:rsidRDefault="00EA2145">
      <w:pPr>
        <w:pStyle w:val="Standard"/>
        <w:tabs>
          <w:tab w:val="left" w:pos="9922"/>
        </w:tabs>
        <w:ind w:right="113"/>
        <w:jc w:val="both"/>
        <w:rPr>
          <w:rFonts w:ascii="Calibri-Bold" w:hAnsi="Calibri-Bold" w:hint="eastAsia"/>
          <w:color w:val="323232"/>
          <w:sz w:val="23"/>
          <w:lang w:bidi="ar-SA"/>
        </w:rPr>
      </w:pPr>
    </w:p>
    <w:p w14:paraId="0E9C087C" w14:textId="2928FF85" w:rsidR="00EA2145" w:rsidRDefault="00EA2145">
      <w:pPr>
        <w:pStyle w:val="Standard"/>
        <w:tabs>
          <w:tab w:val="left" w:pos="9922"/>
        </w:tabs>
        <w:ind w:right="113"/>
        <w:jc w:val="both"/>
        <w:rPr>
          <w:rFonts w:ascii="Calibri-Bold" w:hAnsi="Calibri-Bold" w:hint="eastAsia"/>
          <w:color w:val="323232"/>
          <w:sz w:val="23"/>
          <w:lang w:bidi="ar-SA"/>
        </w:rPr>
      </w:pPr>
    </w:p>
    <w:p w14:paraId="3E4D42B2" w14:textId="77777777" w:rsidR="00EA2145" w:rsidRDefault="00EA2145">
      <w:pPr>
        <w:pStyle w:val="Standard"/>
        <w:tabs>
          <w:tab w:val="left" w:pos="9922"/>
        </w:tabs>
        <w:ind w:right="113"/>
        <w:jc w:val="both"/>
        <w:rPr>
          <w:rFonts w:ascii="Calibri-Bold" w:hAnsi="Calibri-Bold" w:hint="eastAsia"/>
          <w:color w:val="323232"/>
          <w:sz w:val="23"/>
          <w:lang w:bidi="ar-SA"/>
        </w:rPr>
      </w:pPr>
    </w:p>
    <w:p w14:paraId="06CE7D0B" w14:textId="77777777" w:rsidR="00EA2145" w:rsidRDefault="00EA2145">
      <w:pPr>
        <w:pStyle w:val="Standard"/>
        <w:tabs>
          <w:tab w:val="left" w:pos="9922"/>
        </w:tabs>
        <w:ind w:right="113"/>
        <w:jc w:val="both"/>
        <w:rPr>
          <w:rFonts w:ascii="Calibri-Bold" w:hAnsi="Calibri-Bold" w:hint="eastAsia"/>
          <w:color w:val="323232"/>
          <w:sz w:val="23"/>
          <w:lang w:bidi="ar-SA"/>
        </w:rPr>
      </w:pPr>
    </w:p>
    <w:p w14:paraId="41CEAA43" w14:textId="7CC3DF3F" w:rsidR="004333D1" w:rsidRDefault="004333D1">
      <w:pPr>
        <w:pStyle w:val="Standard"/>
        <w:tabs>
          <w:tab w:val="left" w:pos="9922"/>
        </w:tabs>
        <w:ind w:right="113"/>
        <w:jc w:val="both"/>
        <w:rPr>
          <w:rFonts w:ascii="Calibri-Bold" w:hAnsi="Calibri-Bold" w:hint="eastAsia"/>
          <w:color w:val="323232"/>
          <w:sz w:val="23"/>
          <w:lang w:bidi="ar-SA"/>
        </w:rPr>
      </w:pPr>
    </w:p>
    <w:p w14:paraId="30669219" w14:textId="77777777" w:rsidR="004333D1" w:rsidRDefault="00CB4D55">
      <w:pPr>
        <w:pStyle w:val="Standard"/>
        <w:tabs>
          <w:tab w:val="left" w:pos="9922"/>
        </w:tabs>
        <w:ind w:right="113"/>
        <w:jc w:val="right"/>
      </w:pPr>
      <w:r>
        <w:rPr>
          <w:rFonts w:ascii="Calibri-Bold" w:hAnsi="Calibri-Bold"/>
          <w:b/>
          <w:color w:val="3333CD"/>
          <w:lang w:bidi="ar-SA"/>
        </w:rPr>
        <w:t>Mod. A</w:t>
      </w:r>
    </w:p>
    <w:p w14:paraId="69FFA70A" w14:textId="77777777" w:rsidR="004333D1" w:rsidRDefault="004333D1">
      <w:pPr>
        <w:pStyle w:val="Standard"/>
        <w:tabs>
          <w:tab w:val="left" w:pos="9922"/>
        </w:tabs>
        <w:ind w:right="113"/>
        <w:jc w:val="center"/>
        <w:rPr>
          <w:rFonts w:ascii="Calibri-Bold" w:hAnsi="Calibri-Bold" w:hint="eastAsia"/>
          <w:b/>
          <w:color w:val="3333CD"/>
          <w:lang w:bidi="ar-SA"/>
        </w:rPr>
      </w:pPr>
    </w:p>
    <w:p w14:paraId="0FB8224C" w14:textId="77777777" w:rsidR="004333D1" w:rsidRDefault="00CB4D55">
      <w:pPr>
        <w:pStyle w:val="Standard"/>
        <w:tabs>
          <w:tab w:val="left" w:pos="9922"/>
        </w:tabs>
        <w:ind w:right="113"/>
        <w:jc w:val="center"/>
      </w:pPr>
      <w:r>
        <w:rPr>
          <w:rFonts w:ascii="Calibri-Bold" w:hAnsi="Calibri-Bold"/>
          <w:b/>
          <w:color w:val="3333CD"/>
          <w:lang w:bidi="ar-SA"/>
        </w:rPr>
        <w:t>DICHIARAZIONE DI ISCRIZIONE E FREQUENZA</w:t>
      </w:r>
    </w:p>
    <w:p w14:paraId="26087429" w14:textId="77777777" w:rsidR="004333D1" w:rsidRDefault="00CB4D55">
      <w:pPr>
        <w:pStyle w:val="Standard"/>
        <w:tabs>
          <w:tab w:val="left" w:pos="9922"/>
        </w:tabs>
        <w:ind w:right="113"/>
        <w:jc w:val="center"/>
        <w:rPr>
          <w:rFonts w:ascii="Calibri-Bold" w:hAnsi="Calibri-Bold" w:hint="eastAsia"/>
          <w:b/>
          <w:color w:val="3333CD"/>
          <w:lang w:bidi="ar-SA"/>
        </w:rPr>
      </w:pPr>
      <w:r>
        <w:rPr>
          <w:rFonts w:ascii="Calibri-Bold" w:hAnsi="Calibri-Bold"/>
          <w:b/>
          <w:color w:val="3333CD"/>
          <w:lang w:bidi="ar-SA"/>
        </w:rPr>
        <w:t>DEI CENTRI ESTIVI, SERVIZI SOCIOEDUCATIVI ECENTRI</w:t>
      </w:r>
    </w:p>
    <w:p w14:paraId="2D5D055D" w14:textId="77777777" w:rsidR="004333D1" w:rsidRDefault="00CB4D55">
      <w:pPr>
        <w:pStyle w:val="Standard"/>
        <w:tabs>
          <w:tab w:val="left" w:pos="9922"/>
        </w:tabs>
        <w:ind w:right="113"/>
        <w:jc w:val="center"/>
        <w:rPr>
          <w:rFonts w:ascii="Calibri-Bold" w:hAnsi="Calibri-Bold" w:hint="eastAsia"/>
          <w:b/>
          <w:color w:val="3333CD"/>
          <w:lang w:bidi="ar-SA"/>
        </w:rPr>
      </w:pPr>
      <w:r>
        <w:rPr>
          <w:rFonts w:ascii="Calibri-Bold" w:hAnsi="Calibri-Bold"/>
          <w:b/>
          <w:color w:val="3333CD"/>
          <w:lang w:bidi="ar-SA"/>
        </w:rPr>
        <w:t>CON FUNZIONE EDUCATIVA E RICREATIVA</w:t>
      </w:r>
    </w:p>
    <w:p w14:paraId="64A38AAA" w14:textId="67A7C087" w:rsidR="004333D1" w:rsidRDefault="00CB4D55">
      <w:pPr>
        <w:pStyle w:val="Standard"/>
        <w:tabs>
          <w:tab w:val="left" w:pos="9922"/>
        </w:tabs>
        <w:ind w:right="113"/>
        <w:jc w:val="center"/>
      </w:pPr>
      <w:r>
        <w:rPr>
          <w:rFonts w:ascii="Calibri-Bold" w:hAnsi="Calibri-Bold"/>
          <w:b/>
          <w:color w:val="3333CD"/>
          <w:lang w:bidi="ar-SA"/>
        </w:rPr>
        <w:t>ANNO 202</w:t>
      </w:r>
      <w:r w:rsidR="00C6592E">
        <w:rPr>
          <w:rFonts w:ascii="Calibri-Bold" w:hAnsi="Calibri-Bold"/>
          <w:b/>
          <w:color w:val="3333CD"/>
          <w:lang w:bidi="ar-SA"/>
        </w:rPr>
        <w:t>5</w:t>
      </w:r>
    </w:p>
    <w:p w14:paraId="710B7957" w14:textId="77777777" w:rsidR="004333D1" w:rsidRDefault="00CB4D55">
      <w:pPr>
        <w:pStyle w:val="Standard"/>
        <w:tabs>
          <w:tab w:val="left" w:pos="9922"/>
        </w:tabs>
        <w:ind w:right="113"/>
        <w:jc w:val="center"/>
      </w:pPr>
      <w:r>
        <w:rPr>
          <w:rFonts w:ascii="Calibri-Bold" w:hAnsi="Calibri-Bold"/>
          <w:b/>
          <w:color w:val="3333CD"/>
          <w:sz w:val="20"/>
          <w:szCs w:val="20"/>
          <w:lang w:bidi="ar-SA"/>
        </w:rPr>
        <w:t>(dichiarazione sostitutiva dell’atto di notorieta’)</w:t>
      </w:r>
    </w:p>
    <w:p w14:paraId="603AF9C9" w14:textId="77777777" w:rsidR="004333D1" w:rsidRDefault="004333D1">
      <w:pPr>
        <w:pStyle w:val="Standard"/>
        <w:tabs>
          <w:tab w:val="left" w:pos="9922"/>
        </w:tabs>
        <w:ind w:right="113"/>
        <w:jc w:val="both"/>
        <w:rPr>
          <w:rFonts w:ascii="Calibri-Bold" w:hAnsi="Calibri-Bold" w:hint="eastAsia"/>
          <w:color w:val="323232"/>
          <w:sz w:val="23"/>
          <w:lang w:bidi="ar-SA"/>
        </w:rPr>
      </w:pPr>
    </w:p>
    <w:p w14:paraId="518D8589" w14:textId="77777777" w:rsidR="004333D1" w:rsidRDefault="00CB4D55">
      <w:pPr>
        <w:pStyle w:val="Style8"/>
        <w:widowControl/>
        <w:spacing w:line="360" w:lineRule="auto"/>
        <w:rPr>
          <w:rFonts w:ascii="Calibri-Bold" w:hAnsi="Calibri-Bold"/>
          <w:color w:val="323232"/>
          <w:sz w:val="23"/>
          <w:lang w:bidi="ar-SA"/>
        </w:rPr>
      </w:pPr>
      <w:r>
        <w:rPr>
          <w:rFonts w:ascii="Calibri-Bold" w:hAnsi="Calibri-Bold"/>
          <w:color w:val="323232"/>
          <w:sz w:val="23"/>
          <w:lang w:bidi="ar-SA"/>
        </w:rPr>
        <w:t>Il/la sottoscritto/a___________________________________ nato/a a ______________________ (_____) il____/____/_____, residente a _________________________ (_____)</w:t>
      </w:r>
    </w:p>
    <w:p w14:paraId="3D48B9BA" w14:textId="77777777" w:rsidR="004333D1" w:rsidRDefault="00CB4D55">
      <w:pPr>
        <w:pStyle w:val="Style8"/>
        <w:widowControl/>
        <w:spacing w:line="360" w:lineRule="auto"/>
        <w:rPr>
          <w:rFonts w:ascii="Calibri-Bold" w:hAnsi="Calibri-Bold"/>
          <w:color w:val="323232"/>
          <w:sz w:val="23"/>
          <w:lang w:bidi="ar-SA"/>
        </w:rPr>
      </w:pPr>
      <w:r>
        <w:rPr>
          <w:rFonts w:ascii="Calibri-Bold" w:hAnsi="Calibri-Bold"/>
          <w:color w:val="323232"/>
          <w:sz w:val="23"/>
          <w:lang w:bidi="ar-SA"/>
        </w:rPr>
        <w:t>in Via/Piazza ___________________________________ , tel. _____________________________,</w:t>
      </w:r>
    </w:p>
    <w:p w14:paraId="2A09F00F" w14:textId="03F3F930" w:rsidR="004333D1" w:rsidRDefault="00CB4D55">
      <w:pPr>
        <w:pStyle w:val="Style8"/>
        <w:widowControl/>
        <w:spacing w:line="360" w:lineRule="auto"/>
        <w:rPr>
          <w:rFonts w:ascii="Calibri-Bold" w:hAnsi="Calibri-Bold"/>
          <w:color w:val="323232"/>
          <w:sz w:val="23"/>
          <w:lang w:bidi="ar-SA"/>
        </w:rPr>
      </w:pPr>
      <w:r>
        <w:rPr>
          <w:rFonts w:ascii="Calibri-Bold" w:hAnsi="Calibri-Bold"/>
          <w:color w:val="323232"/>
          <w:sz w:val="23"/>
          <w:lang w:bidi="ar-SA"/>
        </w:rPr>
        <w:t>email ____________________________________________________, consapevole che chiunque rilascia dichiarazioni mendaci è punito ai sensi del codice penale e delle leggi speciali in materia, ai sensi e per gli effetti dell'art. 46 D.P.R. n. 445/2000, con riferimento all’Avviso Pubblico “Centri estivi Anno 202</w:t>
      </w:r>
      <w:r w:rsidR="00C6592E">
        <w:rPr>
          <w:rFonts w:ascii="Calibri-Bold" w:hAnsi="Calibri-Bold"/>
          <w:color w:val="323232"/>
          <w:sz w:val="23"/>
          <w:lang w:bidi="ar-SA"/>
        </w:rPr>
        <w:t>5</w:t>
      </w:r>
      <w:r>
        <w:rPr>
          <w:rFonts w:ascii="Calibri-Bold" w:hAnsi="Calibri-Bold"/>
          <w:color w:val="323232"/>
          <w:sz w:val="23"/>
          <w:lang w:bidi="ar-SA"/>
        </w:rPr>
        <w:t>”,</w:t>
      </w:r>
    </w:p>
    <w:p w14:paraId="5A4B40F8" w14:textId="77777777" w:rsidR="004333D1" w:rsidRDefault="004333D1">
      <w:pPr>
        <w:pStyle w:val="Style8"/>
        <w:widowControl/>
        <w:spacing w:line="360" w:lineRule="auto"/>
        <w:rPr>
          <w:rFonts w:ascii="Calibri-Bold" w:hAnsi="Calibri-Bold"/>
          <w:color w:val="323232"/>
          <w:sz w:val="23"/>
          <w:lang w:bidi="ar-SA"/>
        </w:rPr>
      </w:pPr>
    </w:p>
    <w:p w14:paraId="14085BEA" w14:textId="77777777" w:rsidR="004333D1" w:rsidRDefault="00CB4D55">
      <w:pPr>
        <w:pStyle w:val="Standard"/>
        <w:spacing w:after="240" w:line="360" w:lineRule="auto"/>
        <w:jc w:val="center"/>
        <w:rPr>
          <w:rFonts w:ascii="Calibri-Bold" w:hAnsi="Calibri-Bold" w:cs="Times New Roman" w:hint="eastAsia"/>
          <w:b/>
          <w:bCs/>
          <w:caps/>
          <w:color w:val="323232"/>
          <w:sz w:val="23"/>
          <w:lang w:bidi="ar-SA"/>
        </w:rPr>
      </w:pPr>
      <w:r>
        <w:rPr>
          <w:rFonts w:ascii="Calibri-Bold" w:hAnsi="Calibri-Bold" w:cs="Times New Roman"/>
          <w:b/>
          <w:bCs/>
          <w:caps/>
          <w:color w:val="323232"/>
          <w:sz w:val="23"/>
          <w:lang w:bidi="ar-SA"/>
        </w:rPr>
        <w:t>DICHIARA</w:t>
      </w:r>
    </w:p>
    <w:p w14:paraId="1FBAD01D" w14:textId="7F9B9599" w:rsidR="004333D1" w:rsidRDefault="00CB4D55">
      <w:pPr>
        <w:pStyle w:val="Style6"/>
        <w:widowControl/>
        <w:tabs>
          <w:tab w:val="left" w:pos="2846"/>
          <w:tab w:val="left" w:pos="4325"/>
          <w:tab w:val="left" w:pos="6134"/>
        </w:tabs>
        <w:spacing w:line="360" w:lineRule="auto"/>
        <w:ind w:firstLine="0"/>
      </w:pPr>
      <w:r>
        <w:rPr>
          <w:rStyle w:val="FontStyle14"/>
          <w:rFonts w:ascii="Calibri-Bold" w:hAnsi="Calibri-Bold"/>
          <w:color w:val="323232"/>
          <w:sz w:val="23"/>
          <w:szCs w:val="24"/>
          <w:lang w:bidi="ar-SA"/>
        </w:rPr>
        <w:t xml:space="preserve">in qualità di genitore/affidatario/tutore/esercente la </w:t>
      </w:r>
      <w:r w:rsidR="00C6592E">
        <w:rPr>
          <w:rStyle w:val="FontStyle14"/>
          <w:rFonts w:ascii="Calibri-Bold" w:hAnsi="Calibri-Bold"/>
          <w:color w:val="323232"/>
          <w:sz w:val="23"/>
          <w:szCs w:val="24"/>
          <w:lang w:bidi="ar-SA"/>
        </w:rPr>
        <w:t>responsabilità genitoriale</w:t>
      </w:r>
      <w:r>
        <w:rPr>
          <w:rStyle w:val="FontStyle14"/>
          <w:rFonts w:ascii="Calibri-Bold" w:hAnsi="Calibri-Bold"/>
          <w:color w:val="323232"/>
          <w:sz w:val="23"/>
          <w:szCs w:val="24"/>
          <w:lang w:bidi="ar-SA"/>
        </w:rPr>
        <w:t xml:space="preserve"> che:</w:t>
      </w:r>
    </w:p>
    <w:p w14:paraId="5CCEB389" w14:textId="77777777" w:rsidR="004333D1" w:rsidRDefault="00CB4D55">
      <w:pPr>
        <w:pStyle w:val="Style6"/>
        <w:widowControl/>
        <w:tabs>
          <w:tab w:val="left" w:pos="2846"/>
          <w:tab w:val="left" w:pos="4325"/>
          <w:tab w:val="left" w:pos="6134"/>
        </w:tabs>
        <w:spacing w:line="360" w:lineRule="auto"/>
        <w:ind w:firstLine="0"/>
      </w:pPr>
      <w:r>
        <w:rPr>
          <w:rStyle w:val="FontStyle14"/>
          <w:rFonts w:ascii="Calibri-Bold" w:hAnsi="Calibri-Bold"/>
          <w:color w:val="323232"/>
          <w:sz w:val="23"/>
          <w:szCs w:val="24"/>
          <w:lang w:bidi="ar-SA"/>
        </w:rPr>
        <w:t xml:space="preserve">1) il proprio figlio  ________________________________________ </w:t>
      </w:r>
      <w:r>
        <w:rPr>
          <w:rFonts w:ascii="Calibri-Bold" w:hAnsi="Calibri-Bold"/>
          <w:color w:val="323232"/>
          <w:sz w:val="23"/>
          <w:lang w:bidi="ar-SA"/>
        </w:rPr>
        <w:t xml:space="preserve">nato/a a _______________________ il___________, </w:t>
      </w:r>
      <w:r>
        <w:rPr>
          <w:rStyle w:val="FontStyle14"/>
          <w:rFonts w:ascii="Calibri-Bold" w:hAnsi="Calibri-Bold"/>
          <w:color w:val="323232"/>
          <w:sz w:val="23"/>
          <w:szCs w:val="24"/>
          <w:lang w:bidi="ar-SA"/>
        </w:rPr>
        <w:t xml:space="preserve"> C.F. ______________________, ha frequentato l’attività ___________________________ organizzata da l'Associazione/ Ente _____________________________ nel periodo dal ______ al _______ e di aver versato una quota pari a € ________________ ;</w:t>
      </w:r>
    </w:p>
    <w:p w14:paraId="14F4390C" w14:textId="77777777" w:rsidR="00F91F0F" w:rsidRDefault="00F91F0F" w:rsidP="00F91F0F">
      <w:pPr>
        <w:pStyle w:val="Standard"/>
        <w:tabs>
          <w:tab w:val="left" w:pos="10269"/>
        </w:tabs>
        <w:jc w:val="both"/>
      </w:pPr>
      <w:r>
        <w:rPr>
          <w:rStyle w:val="FontStyle14"/>
          <w:rFonts w:ascii="Calibri-Bold" w:eastAsia="NSimSun" w:hAnsi="Calibri-Bold"/>
          <w:color w:val="323232"/>
          <w:sz w:val="23"/>
          <w:szCs w:val="24"/>
          <w:lang w:bidi="ar-SA"/>
        </w:rPr>
        <w:t>2) che non è beneficiario di</w:t>
      </w:r>
      <w:r>
        <w:rPr>
          <w:rFonts w:ascii="Calibri-Bold" w:hAnsi="Calibri-Bold"/>
          <w:color w:val="323232"/>
          <w:sz w:val="23"/>
          <w:lang w:bidi="ar-SA"/>
        </w:rPr>
        <w:t xml:space="preserve"> contributi nazionali o regionali per la medesima misura e/o della stessa tipologia di servizio, come ad esempio i Buoni Servizio Regione Puglia Infanzia e Adolescenza e Anziani Disabili, nel caso di frequenza contestuale e contemporanea del minore presso strutture iscritte al relativo Catalogo regionale, oppure come il </w:t>
      </w:r>
      <w:r w:rsidRPr="006F1EA7">
        <w:rPr>
          <w:rFonts w:ascii="Calibri-Bold" w:hAnsi="Calibri-Bold"/>
          <w:color w:val="323232"/>
          <w:sz w:val="23"/>
          <w:lang w:bidi="ar-SA"/>
        </w:rPr>
        <w:t>Fondo dote per la Famiglia</w:t>
      </w:r>
      <w:r>
        <w:rPr>
          <w:rFonts w:ascii="Calibri-Bold" w:hAnsi="Calibri-Bold"/>
          <w:color w:val="323232"/>
          <w:sz w:val="23"/>
          <w:lang w:bidi="ar-SA"/>
        </w:rPr>
        <w:t xml:space="preserve"> </w:t>
      </w:r>
      <w:r w:rsidRPr="006F1EA7">
        <w:rPr>
          <w:rFonts w:ascii="Calibri-Bold" w:hAnsi="Calibri-Bold"/>
          <w:color w:val="323232"/>
          <w:sz w:val="23"/>
          <w:lang w:bidi="ar-SA"/>
        </w:rPr>
        <w:t>Corsi per contributo – ASD/SSD/ETS/ONLUS di ambito sportivo</w:t>
      </w:r>
      <w:r>
        <w:rPr>
          <w:rFonts w:ascii="Calibri-Bold" w:hAnsi="Calibri-Bold"/>
          <w:color w:val="323232"/>
          <w:sz w:val="23"/>
          <w:lang w:bidi="ar-SA"/>
        </w:rPr>
        <w:t xml:space="preserve"> o assegnazione dei Voucher sportivi in favore dei minori (stabilito con determinazione del Dirigente Della sezione Bilancio della sanità e dello sport della Regione Puglia n. 696 del 12/09/2025)</w:t>
      </w:r>
    </w:p>
    <w:p w14:paraId="783D3282" w14:textId="77777777" w:rsidR="00F91F0F" w:rsidRDefault="00F91F0F" w:rsidP="00F91F0F">
      <w:pPr>
        <w:pStyle w:val="Standard"/>
        <w:tabs>
          <w:tab w:val="left" w:pos="10269"/>
        </w:tabs>
        <w:jc w:val="both"/>
        <w:rPr>
          <w:rFonts w:ascii="Calibri-Bold" w:hAnsi="Calibri-Bold" w:hint="eastAsia"/>
          <w:color w:val="323232"/>
          <w:sz w:val="23"/>
          <w:lang w:bidi="ar-SA"/>
        </w:rPr>
      </w:pPr>
    </w:p>
    <w:p w14:paraId="00CA8828" w14:textId="77777777" w:rsidR="004333D1" w:rsidRDefault="004333D1">
      <w:pPr>
        <w:pStyle w:val="Style6"/>
        <w:widowControl/>
        <w:tabs>
          <w:tab w:val="left" w:pos="2846"/>
          <w:tab w:val="left" w:pos="4325"/>
          <w:tab w:val="left" w:pos="6134"/>
        </w:tabs>
        <w:spacing w:line="360" w:lineRule="auto"/>
        <w:ind w:firstLine="0"/>
      </w:pPr>
    </w:p>
    <w:p w14:paraId="74D623E5" w14:textId="77777777" w:rsidR="004333D1" w:rsidRDefault="00CB4D55">
      <w:pPr>
        <w:pStyle w:val="Style6"/>
        <w:widowControl/>
        <w:tabs>
          <w:tab w:val="left" w:pos="2846"/>
          <w:tab w:val="left" w:pos="4325"/>
          <w:tab w:val="left" w:pos="6134"/>
        </w:tabs>
        <w:spacing w:line="360" w:lineRule="auto"/>
        <w:ind w:firstLine="0"/>
      </w:pPr>
      <w:r>
        <w:rPr>
          <w:rStyle w:val="FontStyle14"/>
          <w:rFonts w:ascii="Calibri-Bold" w:hAnsi="Calibri-Bold"/>
          <w:color w:val="323232"/>
          <w:sz w:val="23"/>
          <w:szCs w:val="24"/>
          <w:lang w:bidi="ar-SA"/>
        </w:rPr>
        <w:t>data_________</w:t>
      </w:r>
    </w:p>
    <w:p w14:paraId="562BFF54" w14:textId="77777777" w:rsidR="004333D1" w:rsidRDefault="004333D1">
      <w:pPr>
        <w:pStyle w:val="Style6"/>
        <w:widowControl/>
        <w:tabs>
          <w:tab w:val="left" w:pos="2846"/>
          <w:tab w:val="left" w:pos="4325"/>
          <w:tab w:val="left" w:pos="6134"/>
        </w:tabs>
        <w:spacing w:line="360" w:lineRule="auto"/>
        <w:ind w:firstLine="0"/>
      </w:pPr>
    </w:p>
    <w:p w14:paraId="70EF178C" w14:textId="77777777" w:rsidR="004333D1" w:rsidRDefault="00CB4D55">
      <w:pPr>
        <w:pStyle w:val="Paragrafoelenco"/>
        <w:spacing w:line="360" w:lineRule="auto"/>
        <w:ind w:left="4956"/>
        <w:jc w:val="center"/>
        <w:rPr>
          <w:rFonts w:ascii="Calibri-Bold" w:hAnsi="Calibri-Bold"/>
          <w:color w:val="323232"/>
          <w:sz w:val="23"/>
          <w:szCs w:val="24"/>
          <w:lang w:bidi="ar-SA"/>
        </w:rPr>
      </w:pPr>
      <w:r>
        <w:rPr>
          <w:rFonts w:ascii="Calibri-Bold" w:hAnsi="Calibri-Bold"/>
          <w:color w:val="323232"/>
          <w:sz w:val="23"/>
          <w:szCs w:val="24"/>
          <w:lang w:bidi="ar-SA"/>
        </w:rPr>
        <w:t>FIRMA</w:t>
      </w:r>
    </w:p>
    <w:p w14:paraId="1F67547E" w14:textId="77777777" w:rsidR="004333D1" w:rsidRDefault="00CB4D55">
      <w:pPr>
        <w:pStyle w:val="Paragrafoelenco"/>
        <w:spacing w:line="360" w:lineRule="auto"/>
        <w:ind w:left="4956"/>
        <w:jc w:val="center"/>
      </w:pPr>
      <w:r>
        <w:rPr>
          <w:rFonts w:ascii="Calibri-Bold" w:hAnsi="Calibri-Bold" w:cs="Arial"/>
          <w:color w:val="323232"/>
          <w:sz w:val="23"/>
          <w:szCs w:val="24"/>
          <w:lang w:bidi="ar-SA"/>
        </w:rPr>
        <w:t>____________________________</w:t>
      </w:r>
    </w:p>
    <w:sectPr w:rsidR="004333D1">
      <w:headerReference w:type="default" r:id="rId8"/>
      <w:footerReference w:type="default" r:id="rId9"/>
      <w:pgSz w:w="11906" w:h="16838"/>
      <w:pgMar w:top="1701" w:right="1091" w:bottom="1134" w:left="900" w:header="720" w:footer="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759D" w14:textId="77777777" w:rsidR="00201C94" w:rsidRDefault="00201C94">
      <w:r>
        <w:separator/>
      </w:r>
    </w:p>
  </w:endnote>
  <w:endnote w:type="continuationSeparator" w:id="0">
    <w:p w14:paraId="11797500" w14:textId="77777777" w:rsidR="00201C94" w:rsidRDefault="0020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Bold">
    <w:altName w:val="Calibri"/>
    <w:panose1 w:val="020B0604020202020204"/>
    <w:charset w:val="00"/>
    <w:family w:val="roman"/>
    <w:pitch w:val="variable"/>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735" w:type="dxa"/>
      <w:tblInd w:w="-1134" w:type="dxa"/>
      <w:tblLayout w:type="fixed"/>
      <w:tblCellMar>
        <w:left w:w="10" w:type="dxa"/>
        <w:right w:w="10" w:type="dxa"/>
      </w:tblCellMar>
      <w:tblLook w:val="04A0" w:firstRow="1" w:lastRow="0" w:firstColumn="1" w:lastColumn="0" w:noHBand="0" w:noVBand="1"/>
    </w:tblPr>
    <w:tblGrid>
      <w:gridCol w:w="2267"/>
      <w:gridCol w:w="2267"/>
      <w:gridCol w:w="2271"/>
      <w:gridCol w:w="3257"/>
      <w:gridCol w:w="5673"/>
    </w:tblGrid>
    <w:tr w:rsidR="00B40B53" w14:paraId="5A14F3D1" w14:textId="77777777">
      <w:trPr>
        <w:trHeight w:val="967"/>
      </w:trPr>
      <w:tc>
        <w:tcPr>
          <w:tcW w:w="2267" w:type="dxa"/>
          <w:tcMar>
            <w:top w:w="0" w:type="dxa"/>
            <w:left w:w="108" w:type="dxa"/>
            <w:bottom w:w="0" w:type="dxa"/>
            <w:right w:w="108" w:type="dxa"/>
          </w:tcMar>
        </w:tcPr>
        <w:p w14:paraId="6669E395" w14:textId="77777777" w:rsidR="00473DC9" w:rsidRDefault="00CB4D55">
          <w:pPr>
            <w:pStyle w:val="Standarduser"/>
            <w:snapToGrid w:val="0"/>
            <w:jc w:val="right"/>
            <w:rPr>
              <w:rFonts w:ascii="Verdana" w:hAnsi="Verdana" w:cs="Verdana"/>
              <w:sz w:val="14"/>
              <w:szCs w:val="14"/>
            </w:rPr>
          </w:pPr>
          <w:r>
            <w:rPr>
              <w:rFonts w:ascii="Verdana" w:hAnsi="Verdana" w:cs="Verdana"/>
              <w:sz w:val="14"/>
              <w:szCs w:val="14"/>
            </w:rPr>
            <w:t>PROVINCIA DI</w:t>
          </w:r>
        </w:p>
        <w:p w14:paraId="074CB6E1" w14:textId="77777777" w:rsidR="00473DC9" w:rsidRDefault="00CB4D55">
          <w:pPr>
            <w:pStyle w:val="Standarduser"/>
            <w:jc w:val="right"/>
            <w:rPr>
              <w:rFonts w:ascii="Verdana" w:hAnsi="Verdana" w:cs="Verdana"/>
              <w:sz w:val="14"/>
              <w:szCs w:val="14"/>
            </w:rPr>
          </w:pPr>
          <w:r>
            <w:rPr>
              <w:rFonts w:ascii="Verdana" w:hAnsi="Verdana" w:cs="Verdana"/>
              <w:sz w:val="14"/>
              <w:szCs w:val="14"/>
            </w:rPr>
            <w:t>BARLETTA-ANDRIA-TRANI</w:t>
          </w:r>
        </w:p>
        <w:p w14:paraId="251090DC" w14:textId="77777777" w:rsidR="00473DC9" w:rsidRDefault="00473DC9">
          <w:pPr>
            <w:pStyle w:val="Standarduser"/>
            <w:jc w:val="right"/>
            <w:rPr>
              <w:rFonts w:ascii="Verdana" w:hAnsi="Verdana" w:cs="Verdana"/>
              <w:sz w:val="14"/>
              <w:szCs w:val="14"/>
            </w:rPr>
          </w:pPr>
        </w:p>
        <w:p w14:paraId="07920777" w14:textId="77777777" w:rsidR="00473DC9" w:rsidRDefault="00CB4D55">
          <w:pPr>
            <w:pStyle w:val="Standarduser"/>
            <w:jc w:val="right"/>
            <w:rPr>
              <w:rFonts w:ascii="Verdana" w:hAnsi="Verdana" w:cs="Verdana"/>
              <w:b/>
              <w:sz w:val="16"/>
              <w:szCs w:val="14"/>
            </w:rPr>
          </w:pPr>
          <w:r>
            <w:rPr>
              <w:rFonts w:ascii="Verdana" w:hAnsi="Verdana" w:cs="Verdana"/>
              <w:b/>
              <w:sz w:val="16"/>
              <w:szCs w:val="14"/>
            </w:rPr>
            <w:t>REGIONE PUGLIA</w:t>
          </w:r>
        </w:p>
      </w:tc>
      <w:tc>
        <w:tcPr>
          <w:tcW w:w="2267" w:type="dxa"/>
          <w:tcBorders>
            <w:left w:val="single" w:sz="4" w:space="0" w:color="000000"/>
          </w:tcBorders>
          <w:tcMar>
            <w:top w:w="0" w:type="dxa"/>
            <w:left w:w="108" w:type="dxa"/>
            <w:bottom w:w="0" w:type="dxa"/>
            <w:right w:w="108" w:type="dxa"/>
          </w:tcMar>
        </w:tcPr>
        <w:p w14:paraId="083514E9" w14:textId="77777777" w:rsidR="00473DC9" w:rsidRDefault="00CB4D55">
          <w:pPr>
            <w:pStyle w:val="Standarduser"/>
            <w:spacing w:line="276" w:lineRule="auto"/>
            <w:rPr>
              <w:rFonts w:ascii="Verdana" w:hAnsi="Verdana" w:cs="Verdana"/>
              <w:b/>
              <w:sz w:val="14"/>
              <w:szCs w:val="14"/>
            </w:rPr>
          </w:pPr>
          <w:r>
            <w:rPr>
              <w:rFonts w:ascii="Verdana" w:hAnsi="Verdana" w:cs="Verdana"/>
              <w:b/>
              <w:sz w:val="14"/>
              <w:szCs w:val="14"/>
            </w:rPr>
            <w:t>COMUNE DI BISCEGLIE</w:t>
          </w:r>
        </w:p>
        <w:p w14:paraId="776FD65A" w14:textId="77777777" w:rsidR="00473DC9" w:rsidRDefault="00CB4D55">
          <w:pPr>
            <w:pStyle w:val="Standarduser"/>
            <w:spacing w:line="276" w:lineRule="auto"/>
            <w:rPr>
              <w:rFonts w:ascii="Verdana" w:hAnsi="Verdana" w:cs="Verdana"/>
              <w:sz w:val="14"/>
              <w:szCs w:val="14"/>
            </w:rPr>
          </w:pPr>
          <w:r>
            <w:rPr>
              <w:rFonts w:ascii="Verdana" w:hAnsi="Verdana" w:cs="Verdana"/>
              <w:sz w:val="14"/>
              <w:szCs w:val="14"/>
            </w:rPr>
            <w:t>Via Trento, 8</w:t>
          </w:r>
        </w:p>
        <w:p w14:paraId="187F453E" w14:textId="77777777" w:rsidR="00473DC9" w:rsidRDefault="00CB4D55">
          <w:pPr>
            <w:pStyle w:val="Standarduser"/>
            <w:spacing w:line="276" w:lineRule="auto"/>
            <w:rPr>
              <w:rFonts w:ascii="Verdana" w:hAnsi="Verdana" w:cs="Verdana"/>
              <w:sz w:val="14"/>
              <w:szCs w:val="14"/>
            </w:rPr>
          </w:pPr>
          <w:r>
            <w:rPr>
              <w:rFonts w:ascii="Verdana" w:hAnsi="Verdana" w:cs="Verdana"/>
              <w:sz w:val="14"/>
              <w:szCs w:val="14"/>
            </w:rPr>
            <w:t>76011 BISCEGLIE (BT)</w:t>
          </w:r>
        </w:p>
        <w:p w14:paraId="65900974" w14:textId="77777777" w:rsidR="00473DC9" w:rsidRDefault="00CB4D55">
          <w:pPr>
            <w:pStyle w:val="Standarduser"/>
            <w:spacing w:line="276" w:lineRule="auto"/>
            <w:rPr>
              <w:rFonts w:ascii="Verdana" w:hAnsi="Verdana" w:cs="Verdana"/>
              <w:sz w:val="14"/>
              <w:szCs w:val="14"/>
            </w:rPr>
          </w:pPr>
          <w:r>
            <w:rPr>
              <w:rFonts w:ascii="Verdana" w:hAnsi="Verdana" w:cs="Verdana"/>
              <w:sz w:val="14"/>
              <w:szCs w:val="14"/>
            </w:rPr>
            <w:t>Centralino: 0803950111</w:t>
          </w:r>
        </w:p>
        <w:p w14:paraId="61C78E3D" w14:textId="77777777" w:rsidR="00473DC9" w:rsidRDefault="00473DC9">
          <w:pPr>
            <w:pStyle w:val="Standarduser"/>
            <w:spacing w:line="276" w:lineRule="auto"/>
            <w:rPr>
              <w:rFonts w:ascii="Verdana" w:hAnsi="Verdana" w:cs="Verdana"/>
              <w:sz w:val="8"/>
              <w:szCs w:val="8"/>
            </w:rPr>
          </w:pPr>
        </w:p>
        <w:p w14:paraId="3FA8B7F7" w14:textId="77777777" w:rsidR="00473DC9" w:rsidRDefault="00CB4D55">
          <w:pPr>
            <w:pStyle w:val="Standarduser"/>
            <w:spacing w:line="276" w:lineRule="auto"/>
            <w:rPr>
              <w:rFonts w:ascii="Verdana" w:hAnsi="Verdana" w:cs="Verdana"/>
              <w:sz w:val="14"/>
              <w:szCs w:val="14"/>
            </w:rPr>
          </w:pPr>
          <w:r>
            <w:rPr>
              <w:rFonts w:ascii="Verdana" w:hAnsi="Verdana" w:cs="Verdana"/>
              <w:sz w:val="14"/>
              <w:szCs w:val="14"/>
            </w:rPr>
            <w:t>www.comune.bisceglie.bt.it</w:t>
          </w:r>
        </w:p>
      </w:tc>
      <w:tc>
        <w:tcPr>
          <w:tcW w:w="2271" w:type="dxa"/>
          <w:tcBorders>
            <w:left w:val="single" w:sz="4" w:space="0" w:color="000000"/>
          </w:tcBorders>
          <w:tcMar>
            <w:top w:w="0" w:type="dxa"/>
            <w:left w:w="108" w:type="dxa"/>
            <w:bottom w:w="0" w:type="dxa"/>
            <w:right w:w="108" w:type="dxa"/>
          </w:tcMar>
        </w:tcPr>
        <w:p w14:paraId="46A65798" w14:textId="77777777" w:rsidR="00473DC9" w:rsidRDefault="00473DC9">
          <w:pPr>
            <w:pStyle w:val="Standarduser"/>
            <w:spacing w:line="276" w:lineRule="auto"/>
          </w:pPr>
        </w:p>
      </w:tc>
      <w:tc>
        <w:tcPr>
          <w:tcW w:w="3257" w:type="dxa"/>
          <w:tcBorders>
            <w:left w:val="single" w:sz="4" w:space="0" w:color="000000"/>
          </w:tcBorders>
          <w:tcMar>
            <w:top w:w="0" w:type="dxa"/>
            <w:left w:w="108" w:type="dxa"/>
            <w:bottom w:w="0" w:type="dxa"/>
            <w:right w:w="108" w:type="dxa"/>
          </w:tcMar>
        </w:tcPr>
        <w:p w14:paraId="767B4C64" w14:textId="77777777" w:rsidR="00473DC9" w:rsidRDefault="00473DC9">
          <w:pPr>
            <w:pStyle w:val="Standarduser"/>
            <w:spacing w:line="276" w:lineRule="auto"/>
            <w:rPr>
              <w:rFonts w:ascii="Verdana" w:hAnsi="Verdana" w:cs="Verdana"/>
              <w:sz w:val="10"/>
              <w:szCs w:val="10"/>
              <w:lang w:val="de-DE"/>
            </w:rPr>
          </w:pPr>
        </w:p>
      </w:tc>
      <w:tc>
        <w:tcPr>
          <w:tcW w:w="5673" w:type="dxa"/>
          <w:tcBorders>
            <w:left w:val="single" w:sz="4" w:space="0" w:color="000000"/>
          </w:tcBorders>
          <w:tcMar>
            <w:top w:w="0" w:type="dxa"/>
            <w:left w:w="108" w:type="dxa"/>
            <w:bottom w:w="0" w:type="dxa"/>
            <w:right w:w="108" w:type="dxa"/>
          </w:tcMar>
        </w:tcPr>
        <w:p w14:paraId="732E80ED" w14:textId="77777777" w:rsidR="00473DC9" w:rsidRDefault="00473DC9">
          <w:pPr>
            <w:pStyle w:val="Standarduser"/>
          </w:pPr>
        </w:p>
      </w:tc>
    </w:tr>
  </w:tbl>
  <w:p w14:paraId="70DA6C2B" w14:textId="77777777" w:rsidR="00473DC9" w:rsidRDefault="00473DC9">
    <w:pPr>
      <w:pStyle w:val="Pidipa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27E0" w14:textId="77777777" w:rsidR="00201C94" w:rsidRDefault="00201C94">
      <w:r>
        <w:rPr>
          <w:color w:val="000000"/>
        </w:rPr>
        <w:separator/>
      </w:r>
    </w:p>
  </w:footnote>
  <w:footnote w:type="continuationSeparator" w:id="0">
    <w:p w14:paraId="3CFDD1A3" w14:textId="77777777" w:rsidR="00201C94" w:rsidRDefault="0020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8" w:type="dxa"/>
      <w:tblInd w:w="-170" w:type="dxa"/>
      <w:tblLayout w:type="fixed"/>
      <w:tblCellMar>
        <w:left w:w="10" w:type="dxa"/>
        <w:right w:w="10" w:type="dxa"/>
      </w:tblCellMar>
      <w:tblLook w:val="04A0" w:firstRow="1" w:lastRow="0" w:firstColumn="1" w:lastColumn="0" w:noHBand="0" w:noVBand="1"/>
    </w:tblPr>
    <w:tblGrid>
      <w:gridCol w:w="2863"/>
      <w:gridCol w:w="6915"/>
    </w:tblGrid>
    <w:tr w:rsidR="00B40B53" w14:paraId="581A899F" w14:textId="77777777">
      <w:trPr>
        <w:trHeight w:val="1704"/>
      </w:trPr>
      <w:tc>
        <w:tcPr>
          <w:tcW w:w="2863" w:type="dxa"/>
          <w:tcMar>
            <w:top w:w="0" w:type="dxa"/>
            <w:left w:w="170" w:type="dxa"/>
            <w:bottom w:w="0" w:type="dxa"/>
            <w:right w:w="108" w:type="dxa"/>
          </w:tcMar>
        </w:tcPr>
        <w:p w14:paraId="7550B3A0" w14:textId="77777777" w:rsidR="00473DC9" w:rsidRDefault="00201C94">
          <w:pPr>
            <w:pStyle w:val="Intestazione1"/>
            <w:snapToGrid w:val="0"/>
            <w:jc w:val="center"/>
          </w:pPr>
          <w:r>
            <w:object w:dxaOrig="1440" w:dyaOrig="1440" w14:anchorId="22FFC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ggetto1" o:spid="_x0000_s1025" type="#_x0000_t75" alt="" style="position:absolute;left:0;text-align:left;margin-left:-.65pt;margin-top:1.7pt;width:73.2pt;height:82.3pt;z-index:251658240;visibility:visible;mso-wrap-style:square;mso-wrap-edited:f;mso-width-percent:0;mso-height-percent:0;mso-position-horizontal-relative:margin;mso-position-vertical-relative:margin;mso-width-percent:0;mso-height-percent:0">
                <v:imagedata r:id="rId1" o:title=""/>
                <w10:wrap type="square" anchorx="margin" anchory="margin"/>
              </v:shape>
              <o:OLEObject Type="Embed" ProgID="PBrush" ShapeID="Oggetto1" DrawAspect="Content" ObjectID="_1825656938" r:id="rId2"/>
            </w:object>
          </w:r>
        </w:p>
      </w:tc>
      <w:tc>
        <w:tcPr>
          <w:tcW w:w="6915" w:type="dxa"/>
          <w:tcBorders>
            <w:left w:val="single" w:sz="4" w:space="0" w:color="000000"/>
          </w:tcBorders>
          <w:tcMar>
            <w:top w:w="0" w:type="dxa"/>
            <w:left w:w="170" w:type="dxa"/>
            <w:bottom w:w="0" w:type="dxa"/>
            <w:right w:w="108" w:type="dxa"/>
          </w:tcMar>
        </w:tcPr>
        <w:p w14:paraId="3407E8C0" w14:textId="77777777" w:rsidR="00473DC9" w:rsidRDefault="00CB4D55">
          <w:pPr>
            <w:pStyle w:val="Intestazione1"/>
            <w:tabs>
              <w:tab w:val="clear" w:pos="4819"/>
              <w:tab w:val="clear" w:pos="9638"/>
            </w:tabs>
            <w:snapToGrid w:val="0"/>
            <w:spacing w:before="120" w:line="276" w:lineRule="auto"/>
          </w:pPr>
          <w:r>
            <w:rPr>
              <w:rStyle w:val="Carpredefinitoparagrafo1"/>
              <w:rFonts w:ascii="Verdana" w:hAnsi="Verdana" w:cs="Verdana"/>
              <w:b/>
              <w:spacing w:val="20"/>
              <w:sz w:val="40"/>
              <w:szCs w:val="40"/>
            </w:rPr>
            <w:t xml:space="preserve">CITTÀ DI </w:t>
          </w:r>
          <w:r>
            <w:rPr>
              <w:rStyle w:val="Carpredefinitoparagrafo1"/>
              <w:rFonts w:ascii="Verdana" w:hAnsi="Verdana" w:cs="Verdana"/>
              <w:b/>
              <w:spacing w:val="20"/>
              <w:sz w:val="44"/>
              <w:szCs w:val="44"/>
            </w:rPr>
            <w:t>BISCEGLIE</w:t>
          </w:r>
        </w:p>
        <w:p w14:paraId="2E78EFAF" w14:textId="77777777" w:rsidR="00473DC9" w:rsidRDefault="00CB4D55">
          <w:pPr>
            <w:pStyle w:val="Intestazione1"/>
            <w:tabs>
              <w:tab w:val="clear" w:pos="4819"/>
              <w:tab w:val="clear" w:pos="9638"/>
              <w:tab w:val="left" w:pos="3760"/>
            </w:tabs>
            <w:spacing w:line="300" w:lineRule="auto"/>
            <w:rPr>
              <w:rFonts w:ascii="Verdana" w:hAnsi="Verdana" w:cs="Verdana"/>
              <w:b/>
              <w:spacing w:val="20"/>
              <w:sz w:val="24"/>
            </w:rPr>
          </w:pPr>
          <w:r>
            <w:rPr>
              <w:rFonts w:ascii="Verdana" w:hAnsi="Verdana" w:cs="Verdana"/>
              <w:b/>
              <w:spacing w:val="20"/>
              <w:sz w:val="24"/>
            </w:rPr>
            <w:t>RIPARTIZIONE SERVIZI SOCIALI ED EDUCATIVI, CULTURA, SPORT, TURISMO</w:t>
          </w:r>
        </w:p>
        <w:p w14:paraId="708FCF8F" w14:textId="77777777" w:rsidR="00473DC9" w:rsidRDefault="00473DC9">
          <w:pPr>
            <w:pStyle w:val="Intestazione1"/>
            <w:tabs>
              <w:tab w:val="clear" w:pos="4819"/>
              <w:tab w:val="clear" w:pos="9638"/>
              <w:tab w:val="left" w:pos="3760"/>
            </w:tabs>
            <w:spacing w:line="300" w:lineRule="auto"/>
            <w:rPr>
              <w:rFonts w:ascii="Verdana" w:hAnsi="Verdana" w:cs="Verdana"/>
              <w:b/>
              <w:spacing w:val="20"/>
              <w:sz w:val="24"/>
            </w:rPr>
          </w:pPr>
        </w:p>
      </w:tc>
    </w:tr>
  </w:tbl>
  <w:p w14:paraId="0D1E8F87" w14:textId="77777777" w:rsidR="00473DC9" w:rsidRDefault="00473DC9">
    <w:pPr>
      <w:pStyle w:val="Intestazion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07C8"/>
    <w:multiLevelType w:val="multilevel"/>
    <w:tmpl w:val="61405182"/>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8011F1D"/>
    <w:multiLevelType w:val="multilevel"/>
    <w:tmpl w:val="873A6118"/>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21EC056E"/>
    <w:multiLevelType w:val="multilevel"/>
    <w:tmpl w:val="0DCEF346"/>
    <w:styleLink w:val="WWNum1"/>
    <w:lvl w:ilvl="0">
      <w:start w:val="1"/>
      <w:numFmt w:val="decimal"/>
      <w:lvlText w:val="%1."/>
      <w:lvlJc w:val="left"/>
      <w:pPr>
        <w:ind w:left="786" w:hanging="360"/>
      </w:pPr>
      <w:rPr>
        <w:rFonts w:cs="OpenSymbol,"/>
        <w:b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306467D"/>
    <w:multiLevelType w:val="multilevel"/>
    <w:tmpl w:val="FC64453E"/>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B7607BE"/>
    <w:multiLevelType w:val="multilevel"/>
    <w:tmpl w:val="8A985B14"/>
    <w:styleLink w:val="WWNum3"/>
    <w:lvl w:ilvl="0">
      <w:numFmt w:val="bullet"/>
      <w:lvlText w:val=""/>
      <w:lvlJc w:val="left"/>
      <w:pPr>
        <w:ind w:left="720" w:hanging="360"/>
      </w:pPr>
      <w:rPr>
        <w:rFonts w:ascii="Times New Roman" w:hAnsi="Times New Roman" w:cs="OpenSymbol,"/>
      </w:rPr>
    </w:lvl>
    <w:lvl w:ilvl="1">
      <w:numFmt w:val="bullet"/>
      <w:lvlText w:val="◦"/>
      <w:lvlJc w:val="left"/>
      <w:pPr>
        <w:ind w:left="1080" w:hanging="360"/>
      </w:pPr>
      <w:rPr>
        <w:rFonts w:ascii="Times New Roman" w:hAnsi="Times New Roman" w:cs="OpenSymbol,"/>
      </w:rPr>
    </w:lvl>
    <w:lvl w:ilvl="2">
      <w:numFmt w:val="bullet"/>
      <w:lvlText w:val="▪"/>
      <w:lvlJc w:val="left"/>
      <w:pPr>
        <w:ind w:left="1440" w:hanging="360"/>
      </w:pPr>
      <w:rPr>
        <w:rFonts w:ascii="Times New Roman" w:hAnsi="Times New Roman" w:cs="OpenSymbol,"/>
      </w:rPr>
    </w:lvl>
    <w:lvl w:ilvl="3">
      <w:numFmt w:val="bullet"/>
      <w:lvlText w:val=""/>
      <w:lvlJc w:val="left"/>
      <w:pPr>
        <w:ind w:left="1800" w:hanging="360"/>
      </w:pPr>
      <w:rPr>
        <w:rFonts w:ascii="Times New Roman" w:hAnsi="Times New Roman" w:cs="OpenSymbol,"/>
      </w:rPr>
    </w:lvl>
    <w:lvl w:ilvl="4">
      <w:numFmt w:val="bullet"/>
      <w:lvlText w:val="◦"/>
      <w:lvlJc w:val="left"/>
      <w:pPr>
        <w:ind w:left="2160" w:hanging="360"/>
      </w:pPr>
      <w:rPr>
        <w:rFonts w:ascii="Times New Roman" w:hAnsi="Times New Roman" w:cs="OpenSymbol,"/>
      </w:rPr>
    </w:lvl>
    <w:lvl w:ilvl="5">
      <w:numFmt w:val="bullet"/>
      <w:lvlText w:val="▪"/>
      <w:lvlJc w:val="left"/>
      <w:pPr>
        <w:ind w:left="2520" w:hanging="360"/>
      </w:pPr>
      <w:rPr>
        <w:rFonts w:ascii="Times New Roman" w:hAnsi="Times New Roman" w:cs="OpenSymbol,"/>
      </w:rPr>
    </w:lvl>
    <w:lvl w:ilvl="6">
      <w:numFmt w:val="bullet"/>
      <w:lvlText w:val=""/>
      <w:lvlJc w:val="left"/>
      <w:pPr>
        <w:ind w:left="2880" w:hanging="360"/>
      </w:pPr>
      <w:rPr>
        <w:rFonts w:ascii="Times New Roman" w:hAnsi="Times New Roman" w:cs="OpenSymbol,"/>
      </w:rPr>
    </w:lvl>
    <w:lvl w:ilvl="7">
      <w:numFmt w:val="bullet"/>
      <w:lvlText w:val="◦"/>
      <w:lvlJc w:val="left"/>
      <w:pPr>
        <w:ind w:left="3240" w:hanging="360"/>
      </w:pPr>
      <w:rPr>
        <w:rFonts w:ascii="Times New Roman" w:hAnsi="Times New Roman" w:cs="OpenSymbol,"/>
      </w:rPr>
    </w:lvl>
    <w:lvl w:ilvl="8">
      <w:numFmt w:val="bullet"/>
      <w:lvlText w:val="▪"/>
      <w:lvlJc w:val="left"/>
      <w:pPr>
        <w:ind w:left="3600" w:hanging="360"/>
      </w:pPr>
      <w:rPr>
        <w:rFonts w:ascii="Times New Roman" w:hAnsi="Times New Roman" w:cs="OpenSymbol,"/>
      </w:rPr>
    </w:lvl>
  </w:abstractNum>
  <w:abstractNum w:abstractNumId="5" w15:restartNumberingAfterBreak="0">
    <w:nsid w:val="2CD52E80"/>
    <w:multiLevelType w:val="multilevel"/>
    <w:tmpl w:val="4DE84C70"/>
    <w:styleLink w:val="WWNum2"/>
    <w:lvl w:ilvl="0">
      <w:numFmt w:val="bullet"/>
      <w:lvlText w:val=""/>
      <w:lvlJc w:val="left"/>
      <w:pPr>
        <w:ind w:left="720" w:hanging="360"/>
      </w:pPr>
      <w:rPr>
        <w:rFonts w:ascii="Times New Roman" w:hAnsi="Times New Roman" w:cs="OpenSymbol,"/>
        <w:sz w:val="22"/>
        <w:szCs w:val="22"/>
        <w:lang w:val="de-DE"/>
      </w:rPr>
    </w:lvl>
    <w:lvl w:ilvl="1">
      <w:numFmt w:val="bullet"/>
      <w:lvlText w:val=""/>
      <w:lvlJc w:val="left"/>
      <w:pPr>
        <w:ind w:left="1080" w:hanging="360"/>
      </w:pPr>
      <w:rPr>
        <w:rFonts w:ascii="Times New Roman" w:hAnsi="Times New Roman" w:cs="OpenSymbol,"/>
        <w:sz w:val="22"/>
        <w:szCs w:val="22"/>
        <w:lang w:val="de-DE"/>
      </w:rPr>
    </w:lvl>
    <w:lvl w:ilvl="2">
      <w:numFmt w:val="bullet"/>
      <w:lvlText w:val=""/>
      <w:lvlJc w:val="left"/>
      <w:pPr>
        <w:ind w:left="1440" w:hanging="360"/>
      </w:pPr>
      <w:rPr>
        <w:rFonts w:ascii="Times New Roman" w:hAnsi="Times New Roman" w:cs="OpenSymbol,"/>
        <w:sz w:val="22"/>
        <w:szCs w:val="22"/>
        <w:lang w:val="de-DE"/>
      </w:rPr>
    </w:lvl>
    <w:lvl w:ilvl="3">
      <w:numFmt w:val="bullet"/>
      <w:lvlText w:val=""/>
      <w:lvlJc w:val="left"/>
      <w:pPr>
        <w:ind w:left="1800" w:hanging="360"/>
      </w:pPr>
      <w:rPr>
        <w:rFonts w:ascii="Times New Roman" w:hAnsi="Times New Roman" w:cs="OpenSymbol,"/>
        <w:sz w:val="22"/>
        <w:szCs w:val="22"/>
        <w:lang w:val="de-DE"/>
      </w:rPr>
    </w:lvl>
    <w:lvl w:ilvl="4">
      <w:numFmt w:val="bullet"/>
      <w:lvlText w:val=""/>
      <w:lvlJc w:val="left"/>
      <w:pPr>
        <w:ind w:left="2160" w:hanging="360"/>
      </w:pPr>
      <w:rPr>
        <w:rFonts w:ascii="Times New Roman" w:hAnsi="Times New Roman" w:cs="OpenSymbol,"/>
        <w:sz w:val="22"/>
        <w:szCs w:val="22"/>
        <w:lang w:val="de-DE"/>
      </w:rPr>
    </w:lvl>
    <w:lvl w:ilvl="5">
      <w:numFmt w:val="bullet"/>
      <w:lvlText w:val=""/>
      <w:lvlJc w:val="left"/>
      <w:pPr>
        <w:ind w:left="2520" w:hanging="360"/>
      </w:pPr>
      <w:rPr>
        <w:rFonts w:ascii="Times New Roman" w:hAnsi="Times New Roman" w:cs="OpenSymbol,"/>
        <w:sz w:val="22"/>
        <w:szCs w:val="22"/>
        <w:lang w:val="de-DE"/>
      </w:rPr>
    </w:lvl>
    <w:lvl w:ilvl="6">
      <w:numFmt w:val="bullet"/>
      <w:lvlText w:val=""/>
      <w:lvlJc w:val="left"/>
      <w:pPr>
        <w:ind w:left="2880" w:hanging="360"/>
      </w:pPr>
      <w:rPr>
        <w:rFonts w:ascii="Times New Roman" w:hAnsi="Times New Roman" w:cs="OpenSymbol,"/>
        <w:sz w:val="22"/>
        <w:szCs w:val="22"/>
        <w:lang w:val="de-DE"/>
      </w:rPr>
    </w:lvl>
    <w:lvl w:ilvl="7">
      <w:numFmt w:val="bullet"/>
      <w:lvlText w:val=""/>
      <w:lvlJc w:val="left"/>
      <w:pPr>
        <w:ind w:left="3240" w:hanging="360"/>
      </w:pPr>
      <w:rPr>
        <w:rFonts w:ascii="Times New Roman" w:hAnsi="Times New Roman" w:cs="OpenSymbol,"/>
        <w:sz w:val="22"/>
        <w:szCs w:val="22"/>
        <w:lang w:val="de-DE"/>
      </w:rPr>
    </w:lvl>
    <w:lvl w:ilvl="8">
      <w:numFmt w:val="bullet"/>
      <w:lvlText w:val=""/>
      <w:lvlJc w:val="left"/>
      <w:pPr>
        <w:ind w:left="3600" w:hanging="360"/>
      </w:pPr>
      <w:rPr>
        <w:rFonts w:ascii="Times New Roman" w:hAnsi="Times New Roman" w:cs="OpenSymbol,"/>
        <w:sz w:val="22"/>
        <w:szCs w:val="22"/>
        <w:lang w:val="de-DE"/>
      </w:rPr>
    </w:lvl>
  </w:abstractNum>
  <w:abstractNum w:abstractNumId="6" w15:restartNumberingAfterBreak="0">
    <w:nsid w:val="39524DF0"/>
    <w:multiLevelType w:val="multilevel"/>
    <w:tmpl w:val="47DAD4C4"/>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46B0796"/>
    <w:multiLevelType w:val="multilevel"/>
    <w:tmpl w:val="6C440646"/>
    <w:styleLink w:val="WWNum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15:restartNumberingAfterBreak="0">
    <w:nsid w:val="566823BF"/>
    <w:multiLevelType w:val="hybridMultilevel"/>
    <w:tmpl w:val="30B63B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F2733AB"/>
    <w:multiLevelType w:val="multilevel"/>
    <w:tmpl w:val="AB5C565C"/>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8BF14D2"/>
    <w:multiLevelType w:val="multilevel"/>
    <w:tmpl w:val="C498A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5401C1"/>
    <w:multiLevelType w:val="multilevel"/>
    <w:tmpl w:val="E1D8DF88"/>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38265972">
    <w:abstractNumId w:val="6"/>
  </w:num>
  <w:num w:numId="2" w16cid:durableId="413279899">
    <w:abstractNumId w:val="3"/>
  </w:num>
  <w:num w:numId="3" w16cid:durableId="2032100770">
    <w:abstractNumId w:val="9"/>
  </w:num>
  <w:num w:numId="4" w16cid:durableId="1585721751">
    <w:abstractNumId w:val="0"/>
  </w:num>
  <w:num w:numId="5" w16cid:durableId="607391506">
    <w:abstractNumId w:val="11"/>
  </w:num>
  <w:num w:numId="6" w16cid:durableId="1780640227">
    <w:abstractNumId w:val="2"/>
  </w:num>
  <w:num w:numId="7" w16cid:durableId="969752195">
    <w:abstractNumId w:val="5"/>
  </w:num>
  <w:num w:numId="8" w16cid:durableId="1601133945">
    <w:abstractNumId w:val="4"/>
  </w:num>
  <w:num w:numId="9" w16cid:durableId="2038002136">
    <w:abstractNumId w:val="1"/>
  </w:num>
  <w:num w:numId="10" w16cid:durableId="2110587627">
    <w:abstractNumId w:val="7"/>
  </w:num>
  <w:num w:numId="11" w16cid:durableId="1639334900">
    <w:abstractNumId w:val="8"/>
  </w:num>
  <w:num w:numId="12" w16cid:durableId="11446658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efaultTabStop w:val="720"/>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3D1"/>
    <w:rsid w:val="000508A9"/>
    <w:rsid w:val="0006384A"/>
    <w:rsid w:val="000B48A4"/>
    <w:rsid w:val="000C00AF"/>
    <w:rsid w:val="000C0731"/>
    <w:rsid w:val="000F216C"/>
    <w:rsid w:val="00182358"/>
    <w:rsid w:val="001E2AD0"/>
    <w:rsid w:val="00201C94"/>
    <w:rsid w:val="00215116"/>
    <w:rsid w:val="00215D6E"/>
    <w:rsid w:val="00217AAC"/>
    <w:rsid w:val="00225183"/>
    <w:rsid w:val="00256917"/>
    <w:rsid w:val="00320957"/>
    <w:rsid w:val="004333D1"/>
    <w:rsid w:val="00437B4D"/>
    <w:rsid w:val="00473DC9"/>
    <w:rsid w:val="004777C9"/>
    <w:rsid w:val="00477D21"/>
    <w:rsid w:val="004C0549"/>
    <w:rsid w:val="004E6F90"/>
    <w:rsid w:val="00546EDC"/>
    <w:rsid w:val="00584AD2"/>
    <w:rsid w:val="00640018"/>
    <w:rsid w:val="00682B70"/>
    <w:rsid w:val="006C5CF1"/>
    <w:rsid w:val="006F1EA7"/>
    <w:rsid w:val="00795B91"/>
    <w:rsid w:val="007C1B69"/>
    <w:rsid w:val="00814828"/>
    <w:rsid w:val="00862F9C"/>
    <w:rsid w:val="0095428B"/>
    <w:rsid w:val="009818FE"/>
    <w:rsid w:val="009A6010"/>
    <w:rsid w:val="009D6698"/>
    <w:rsid w:val="00B34260"/>
    <w:rsid w:val="00B80330"/>
    <w:rsid w:val="00B8706A"/>
    <w:rsid w:val="00C12025"/>
    <w:rsid w:val="00C63D36"/>
    <w:rsid w:val="00C6592E"/>
    <w:rsid w:val="00C8002B"/>
    <w:rsid w:val="00C841E6"/>
    <w:rsid w:val="00CB4D55"/>
    <w:rsid w:val="00DC4B35"/>
    <w:rsid w:val="00DC4D48"/>
    <w:rsid w:val="00E01B1B"/>
    <w:rsid w:val="00EA2145"/>
    <w:rsid w:val="00EA726B"/>
    <w:rsid w:val="00EC3AB3"/>
    <w:rsid w:val="00EE6A77"/>
    <w:rsid w:val="00F35F14"/>
    <w:rsid w:val="00F479B6"/>
    <w:rsid w:val="00F53514"/>
    <w:rsid w:val="00F91F0F"/>
    <w:rsid w:val="00FC1D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9CE63"/>
  <w15:docId w15:val="{529A1057-8C20-40B9-96AD-57250E6F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Unicode M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user"/>
    <w:pPr>
      <w:suppressLineNumbers/>
    </w:pPr>
    <w:rPr>
      <w:rFonts w:cs="Arial"/>
    </w:rPr>
  </w:style>
  <w:style w:type="paragraph" w:customStyle="1" w:styleId="Normale1">
    <w:name w:val="Normale1"/>
    <w:pPr>
      <w:suppressAutoHyphens/>
    </w:pPr>
  </w:style>
  <w:style w:type="paragraph" w:customStyle="1" w:styleId="Standarduser">
    <w:name w:val="Standard (user)"/>
    <w:pPr>
      <w:widowControl/>
      <w:suppressAutoHyphens/>
    </w:pPr>
    <w:rPr>
      <w:rFonts w:ascii="Times New Roman" w:eastAsia="Times New Roman" w:hAnsi="Times New Roman" w:cs="Times New Roman"/>
      <w:sz w:val="20"/>
      <w:szCs w:val="20"/>
      <w:lang w:bidi="ar-SA"/>
    </w:rPr>
  </w:style>
  <w:style w:type="paragraph" w:customStyle="1" w:styleId="Textbodyuser">
    <w:name w:val="Text body (user)"/>
    <w:basedOn w:val="Standarduser"/>
    <w:pPr>
      <w:spacing w:after="140" w:line="276" w:lineRule="auto"/>
    </w:pPr>
  </w:style>
  <w:style w:type="paragraph" w:customStyle="1" w:styleId="Elenco1">
    <w:name w:val="Elenco1"/>
    <w:basedOn w:val="Textbodyuser"/>
    <w:rPr>
      <w:rFonts w:cs="Arial"/>
    </w:rPr>
  </w:style>
  <w:style w:type="paragraph" w:customStyle="1" w:styleId="Didascalia1">
    <w:name w:val="Didascalia1"/>
    <w:basedOn w:val="Standarduser"/>
    <w:pPr>
      <w:suppressLineNumbers/>
      <w:spacing w:before="120" w:after="120"/>
    </w:pPr>
    <w:rPr>
      <w:rFonts w:cs="Arial"/>
      <w:i/>
      <w:iCs/>
      <w:sz w:val="24"/>
      <w:szCs w:val="24"/>
    </w:rPr>
  </w:style>
  <w:style w:type="paragraph" w:customStyle="1" w:styleId="HeaderandFooter">
    <w:name w:val="Header and Footer"/>
    <w:basedOn w:val="Standarduser"/>
    <w:pPr>
      <w:suppressLineNumbers/>
      <w:tabs>
        <w:tab w:val="center" w:pos="4819"/>
        <w:tab w:val="right" w:pos="9638"/>
      </w:tabs>
    </w:pPr>
  </w:style>
  <w:style w:type="paragraph" w:customStyle="1" w:styleId="Intestazione1">
    <w:name w:val="Intestazione1"/>
    <w:basedOn w:val="Standarduser"/>
    <w:pPr>
      <w:tabs>
        <w:tab w:val="center" w:pos="4819"/>
        <w:tab w:val="right" w:pos="9638"/>
      </w:tabs>
    </w:pPr>
  </w:style>
  <w:style w:type="paragraph" w:customStyle="1" w:styleId="Pidipagina1">
    <w:name w:val="Piè di pagina1"/>
    <w:basedOn w:val="Standarduser"/>
    <w:pPr>
      <w:tabs>
        <w:tab w:val="center" w:pos="4819"/>
        <w:tab w:val="right" w:pos="9638"/>
      </w:tabs>
    </w:pPr>
  </w:style>
  <w:style w:type="paragraph" w:customStyle="1" w:styleId="Paragrafoelenco1">
    <w:name w:val="Paragrafo elenco1"/>
    <w:basedOn w:val="Standarduser"/>
    <w:pPr>
      <w:suppressAutoHyphens w:val="0"/>
      <w:ind w:left="720"/>
    </w:pPr>
    <w:rPr>
      <w:sz w:val="24"/>
      <w:szCs w:val="24"/>
    </w:r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Titolo2">
    <w:name w:val="Titolo2"/>
    <w:basedOn w:val="Standarduser"/>
    <w:next w:val="Textbodyuser"/>
    <w:pPr>
      <w:suppressAutoHyphens w:val="0"/>
      <w:jc w:val="center"/>
    </w:pPr>
    <w:rPr>
      <w:b/>
    </w:rPr>
  </w:style>
  <w:style w:type="paragraph" w:styleId="Intestazione">
    <w:name w:val="header"/>
    <w:basedOn w:val="Standard"/>
    <w:pPr>
      <w:tabs>
        <w:tab w:val="center" w:pos="4680"/>
        <w:tab w:val="right" w:pos="9360"/>
      </w:tabs>
    </w:pPr>
    <w:rPr>
      <w:rFonts w:cs="Mangal"/>
      <w:szCs w:val="21"/>
    </w:rPr>
  </w:style>
  <w:style w:type="paragraph" w:styleId="Pidipagina">
    <w:name w:val="footer"/>
    <w:basedOn w:val="Standard"/>
    <w:pPr>
      <w:tabs>
        <w:tab w:val="center" w:pos="4680"/>
        <w:tab w:val="right" w:pos="9360"/>
      </w:tabs>
    </w:pPr>
    <w:rPr>
      <w:rFonts w:cs="Mangal"/>
      <w:szCs w:val="21"/>
    </w:rPr>
  </w:style>
  <w:style w:type="paragraph" w:customStyle="1" w:styleId="Style8">
    <w:name w:val="Style8"/>
    <w:basedOn w:val="Standard"/>
    <w:pPr>
      <w:spacing w:line="276" w:lineRule="exact"/>
      <w:jc w:val="both"/>
    </w:pPr>
    <w:rPr>
      <w:rFonts w:ascii="Times New Roman" w:eastAsia="Times New Roman" w:hAnsi="Times New Roman" w:cs="Times New Roman"/>
      <w:lang w:eastAsia="it-IT"/>
    </w:rPr>
  </w:style>
  <w:style w:type="paragraph" w:customStyle="1" w:styleId="Style6">
    <w:name w:val="Style6"/>
    <w:basedOn w:val="Standard"/>
    <w:pPr>
      <w:spacing w:line="283" w:lineRule="exact"/>
      <w:ind w:hanging="912"/>
    </w:pPr>
    <w:rPr>
      <w:rFonts w:ascii="Times New Roman" w:eastAsia="Times New Roman" w:hAnsi="Times New Roman" w:cs="Times New Roman"/>
      <w:lang w:eastAsia="it-IT"/>
    </w:rPr>
  </w:style>
  <w:style w:type="paragraph" w:styleId="Paragrafoelenco">
    <w:name w:val="List Paragraph"/>
    <w:basedOn w:val="Standard"/>
    <w:pPr>
      <w:ind w:left="720"/>
    </w:pPr>
    <w:rPr>
      <w:rFonts w:ascii="Times New Roman" w:eastAsia="Times New Roman" w:hAnsi="Times New Roman" w:cs="Times New Roman"/>
      <w:sz w:val="20"/>
      <w:szCs w:val="20"/>
      <w:lang w:eastAsia="it-IT"/>
    </w:rPr>
  </w:style>
  <w:style w:type="character" w:customStyle="1" w:styleId="Carpredefinitoparagrafo1">
    <w:name w:val="Car. predefinito paragrafo1"/>
  </w:style>
  <w:style w:type="character" w:customStyle="1" w:styleId="WW8Num1z0">
    <w:name w:val="WW8Num1z0"/>
    <w:rPr>
      <w:rFonts w:ascii="Symbol" w:eastAsia="Symbol" w:hAnsi="Symbol" w:cs="OpenSymbol,"/>
      <w:b w:val="0"/>
      <w:sz w:val="24"/>
      <w:szCs w:val="24"/>
    </w:rPr>
  </w:style>
  <w:style w:type="character" w:customStyle="1" w:styleId="WW8Num2z0">
    <w:name w:val="WW8Num2z0"/>
    <w:rPr>
      <w:rFonts w:ascii="Symbol" w:eastAsia="Symbol" w:hAnsi="Symbol" w:cs="OpenSymbol,"/>
      <w:sz w:val="22"/>
      <w:szCs w:val="22"/>
      <w:lang w:val="de-DE"/>
    </w:rPr>
  </w:style>
  <w:style w:type="character" w:customStyle="1" w:styleId="WW8Num3z0">
    <w:name w:val="WW8Num3z0"/>
    <w:rPr>
      <w:rFonts w:ascii="Symbol" w:eastAsia="Symbol" w:hAnsi="Symbol" w:cs="OpenSymbol,"/>
    </w:rPr>
  </w:style>
  <w:style w:type="character" w:customStyle="1" w:styleId="WW8Num3z1">
    <w:name w:val="WW8Num3z1"/>
    <w:rPr>
      <w:rFonts w:ascii="OpenSymbol," w:eastAsia="OpenSymbol," w:hAnsi="Open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5z0">
    <w:name w:val="WW8Num5z0"/>
    <w:rPr>
      <w:rFonts w:cs="Times New Roman"/>
    </w:rPr>
  </w:style>
  <w:style w:type="character" w:customStyle="1" w:styleId="Caratterepredefinitoparagrafo">
    <w:name w:val="Carattere predefinito paragrafo"/>
  </w:style>
  <w:style w:type="character" w:customStyle="1" w:styleId="Carattere">
    <w:name w:val="Carattere"/>
    <w:basedOn w:val="Caratterepredefinitoparagrafo"/>
    <w:rPr>
      <w:rFonts w:ascii="Times New Roman" w:eastAsia="Times New Roman" w:hAnsi="Times New Roman" w:cs="Times New Roman"/>
      <w:sz w:val="20"/>
      <w:szCs w:val="20"/>
      <w:lang w:eastAsia="zh-CN"/>
    </w:rPr>
  </w:style>
  <w:style w:type="character" w:customStyle="1" w:styleId="WW-Carattere">
    <w:name w:val="WW- Carattere"/>
    <w:basedOn w:val="Caratterepredefinitoparagrafo"/>
    <w:rPr>
      <w:rFonts w:ascii="Times New Roman" w:eastAsia="Times New Roman" w:hAnsi="Times New Roman" w:cs="Times New Roman"/>
      <w:sz w:val="20"/>
      <w:szCs w:val="20"/>
      <w:lang w:eastAsia="zh-CN"/>
    </w:rPr>
  </w:style>
  <w:style w:type="character" w:customStyle="1" w:styleId="NumberingSymbols">
    <w:name w:val="Numbering Symbols"/>
  </w:style>
  <w:style w:type="character" w:customStyle="1" w:styleId="Internetlinkuser">
    <w:name w:val="Internet link (user)"/>
    <w:rPr>
      <w:color w:val="000080"/>
      <w:u w:val="single"/>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customStyle="1" w:styleId="Collegamentoipertestuale1">
    <w:name w:val="Collegamento ipertestuale1"/>
    <w:basedOn w:val="Carpredefinitoparagrafo1"/>
    <w:rPr>
      <w:color w:val="0563C1"/>
      <w:u w:val="single"/>
    </w:rPr>
  </w:style>
  <w:style w:type="character" w:customStyle="1" w:styleId="Menzionenonrisolta1">
    <w:name w:val="Menzione non risolta1"/>
    <w:basedOn w:val="Carpredefinitoparagrafo1"/>
    <w:rPr>
      <w:color w:val="605E5C"/>
      <w:shd w:val="clear" w:color="auto" w:fill="E1DFDD"/>
    </w:rPr>
  </w:style>
  <w:style w:type="character" w:customStyle="1" w:styleId="IntestazioneCarattere">
    <w:name w:val="Intestazione Carattere"/>
    <w:basedOn w:val="Carpredefinitoparagrafo"/>
    <w:rPr>
      <w:rFonts w:cs="Mangal"/>
      <w:szCs w:val="21"/>
    </w:rPr>
  </w:style>
  <w:style w:type="character" w:customStyle="1" w:styleId="PidipaginaCarattere">
    <w:name w:val="Piè di pagina Carattere"/>
    <w:basedOn w:val="Carpredefinitoparagrafo"/>
    <w:rPr>
      <w:rFonts w:cs="Mangal"/>
      <w:szCs w:val="21"/>
    </w:rPr>
  </w:style>
  <w:style w:type="character" w:customStyle="1" w:styleId="Internetlink">
    <w:name w:val="Internet link"/>
    <w:basedOn w:val="Carpredefinitoparagrafo"/>
    <w:rPr>
      <w:color w:val="0563C1"/>
      <w:u w:val="single"/>
    </w:rPr>
  </w:style>
  <w:style w:type="character" w:customStyle="1" w:styleId="Menzionenonrisolta2">
    <w:name w:val="Menzione non risolta2"/>
    <w:basedOn w:val="Carpredefinitoparagrafo"/>
    <w:rPr>
      <w:color w:val="605E5C"/>
      <w:shd w:val="clear" w:color="auto" w:fill="E1DFDD"/>
    </w:rPr>
  </w:style>
  <w:style w:type="character" w:customStyle="1" w:styleId="ListLabel1">
    <w:name w:val="ListLabel 1"/>
    <w:rPr>
      <w:rFonts w:cs="OpenSymbol,"/>
      <w:b w:val="0"/>
      <w:sz w:val="24"/>
      <w:szCs w:val="24"/>
    </w:rPr>
  </w:style>
  <w:style w:type="character" w:customStyle="1" w:styleId="ListLabel2">
    <w:name w:val="ListLabel 2"/>
    <w:rPr>
      <w:rFonts w:cs="OpenSymbol,"/>
      <w:sz w:val="22"/>
      <w:szCs w:val="22"/>
      <w:lang w:val="de-DE"/>
    </w:rPr>
  </w:style>
  <w:style w:type="character" w:customStyle="1" w:styleId="ListLabel3">
    <w:name w:val="ListLabel 3"/>
    <w:rPr>
      <w:rFonts w:cs="OpenSymbol,"/>
      <w:sz w:val="22"/>
      <w:szCs w:val="22"/>
      <w:lang w:val="de-DE"/>
    </w:rPr>
  </w:style>
  <w:style w:type="character" w:customStyle="1" w:styleId="ListLabel4">
    <w:name w:val="ListLabel 4"/>
    <w:rPr>
      <w:rFonts w:cs="OpenSymbol,"/>
      <w:sz w:val="22"/>
      <w:szCs w:val="22"/>
      <w:lang w:val="de-DE"/>
    </w:rPr>
  </w:style>
  <w:style w:type="character" w:customStyle="1" w:styleId="ListLabel5">
    <w:name w:val="ListLabel 5"/>
    <w:rPr>
      <w:rFonts w:cs="OpenSymbol,"/>
      <w:sz w:val="22"/>
      <w:szCs w:val="22"/>
      <w:lang w:val="de-DE"/>
    </w:rPr>
  </w:style>
  <w:style w:type="character" w:customStyle="1" w:styleId="ListLabel6">
    <w:name w:val="ListLabel 6"/>
    <w:rPr>
      <w:rFonts w:cs="OpenSymbol,"/>
      <w:sz w:val="22"/>
      <w:szCs w:val="22"/>
      <w:lang w:val="de-DE"/>
    </w:rPr>
  </w:style>
  <w:style w:type="character" w:customStyle="1" w:styleId="ListLabel7">
    <w:name w:val="ListLabel 7"/>
    <w:rPr>
      <w:rFonts w:cs="OpenSymbol,"/>
      <w:sz w:val="22"/>
      <w:szCs w:val="22"/>
      <w:lang w:val="de-DE"/>
    </w:rPr>
  </w:style>
  <w:style w:type="character" w:customStyle="1" w:styleId="ListLabel8">
    <w:name w:val="ListLabel 8"/>
    <w:rPr>
      <w:rFonts w:cs="OpenSymbol,"/>
      <w:sz w:val="22"/>
      <w:szCs w:val="22"/>
      <w:lang w:val="de-DE"/>
    </w:rPr>
  </w:style>
  <w:style w:type="character" w:customStyle="1" w:styleId="ListLabel9">
    <w:name w:val="ListLabel 9"/>
    <w:rPr>
      <w:rFonts w:cs="OpenSymbol,"/>
      <w:sz w:val="22"/>
      <w:szCs w:val="22"/>
      <w:lang w:val="de-DE"/>
    </w:rPr>
  </w:style>
  <w:style w:type="character" w:customStyle="1" w:styleId="ListLabel10">
    <w:name w:val="ListLabel 10"/>
    <w:rPr>
      <w:rFonts w:cs="OpenSymbol,"/>
      <w:sz w:val="22"/>
      <w:szCs w:val="22"/>
      <w:lang w:val="de-DE"/>
    </w:rPr>
  </w:style>
  <w:style w:type="character" w:customStyle="1" w:styleId="ListLabel11">
    <w:name w:val="ListLabel 11"/>
    <w:rPr>
      <w:rFonts w:cs="OpenSymbol,"/>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ListLabel19">
    <w:name w:val="ListLabel 19"/>
    <w:rPr>
      <w:rFonts w:cs="OpenSymbol,"/>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styleId="Enfasicorsivo">
    <w:name w:val="Emphasis"/>
    <w:rPr>
      <w:i/>
      <w:iCs/>
    </w:rPr>
  </w:style>
  <w:style w:type="character" w:customStyle="1" w:styleId="FontStyle14">
    <w:name w:val="Font Style14"/>
    <w:basedOn w:val="Carpredefinitoparagrafo"/>
    <w:rPr>
      <w:rFonts w:ascii="Times New Roman" w:eastAsia="Times New Roman" w:hAnsi="Times New Roman" w:cs="Times New Roman"/>
      <w:sz w:val="22"/>
      <w:szCs w:val="22"/>
    </w:rPr>
  </w:style>
  <w:style w:type="numbering" w:customStyle="1" w:styleId="Nessunelenco1">
    <w:name w:val="Nessun elenco1"/>
    <w:basedOn w:val="Nessunelenco"/>
    <w:pPr>
      <w:numPr>
        <w:numId w:val="1"/>
      </w:numPr>
    </w:pPr>
  </w:style>
  <w:style w:type="numbering" w:customStyle="1" w:styleId="WW8Num1">
    <w:name w:val="WW8Num1"/>
    <w:basedOn w:val="Nessunelenco"/>
    <w:pPr>
      <w:numPr>
        <w:numId w:val="2"/>
      </w:numPr>
    </w:pPr>
  </w:style>
  <w:style w:type="numbering" w:customStyle="1" w:styleId="WW8Num2">
    <w:name w:val="WW8Num2"/>
    <w:basedOn w:val="Nessunelenco"/>
    <w:pPr>
      <w:numPr>
        <w:numId w:val="3"/>
      </w:numPr>
    </w:pPr>
  </w:style>
  <w:style w:type="numbering" w:customStyle="1" w:styleId="WW8Num3">
    <w:name w:val="WW8Num3"/>
    <w:basedOn w:val="Nessunelenco"/>
    <w:pPr>
      <w:numPr>
        <w:numId w:val="4"/>
      </w:numPr>
    </w:pPr>
  </w:style>
  <w:style w:type="numbering" w:customStyle="1" w:styleId="WW8Num4">
    <w:name w:val="WW8Num4"/>
    <w:basedOn w:val="Nessunelenco"/>
    <w:pPr>
      <w:numPr>
        <w:numId w:val="5"/>
      </w:numPr>
    </w:pPr>
  </w:style>
  <w:style w:type="numbering" w:customStyle="1" w:styleId="WWNum1">
    <w:name w:val="WWNum1"/>
    <w:basedOn w:val="Nessunelenco"/>
    <w:pPr>
      <w:numPr>
        <w:numId w:val="6"/>
      </w:numPr>
    </w:pPr>
  </w:style>
  <w:style w:type="numbering" w:customStyle="1" w:styleId="WWNum2">
    <w:name w:val="WWNum2"/>
    <w:basedOn w:val="Nessunelenco"/>
    <w:pPr>
      <w:numPr>
        <w:numId w:val="7"/>
      </w:numPr>
    </w:pPr>
  </w:style>
  <w:style w:type="numbering" w:customStyle="1" w:styleId="WWNum3">
    <w:name w:val="WWNum3"/>
    <w:basedOn w:val="Nessunelenco"/>
    <w:pPr>
      <w:numPr>
        <w:numId w:val="8"/>
      </w:numPr>
    </w:pPr>
  </w:style>
  <w:style w:type="numbering" w:customStyle="1" w:styleId="WWNum4">
    <w:name w:val="WWNum4"/>
    <w:basedOn w:val="Nessunelenco"/>
    <w:pPr>
      <w:numPr>
        <w:numId w:val="9"/>
      </w:numPr>
    </w:pPr>
  </w:style>
  <w:style w:type="numbering" w:customStyle="1" w:styleId="WWNum5">
    <w:name w:val="WWNum5"/>
    <w:basedOn w:val="Nessunelenco"/>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078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FFEE4-D09D-4533-A11B-E8C3EC32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2325</Words>
  <Characters>13258</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Utente</dc:creator>
  <cp:keywords>Ethan</cp:keywords>
  <cp:lastModifiedBy>Cristina Scarasciullo</cp:lastModifiedBy>
  <cp:revision>2</cp:revision>
  <cp:lastPrinted>2024-11-19T17:23:00Z</cp:lastPrinted>
  <dcterms:created xsi:type="dcterms:W3CDTF">2025-11-26T09:09:00Z</dcterms:created>
  <dcterms:modified xsi:type="dcterms:W3CDTF">2025-11-26T09:09:00Z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